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BDBF" w14:textId="77777777" w:rsidR="006A5FC4" w:rsidRPr="0038005C" w:rsidRDefault="006A5FC4" w:rsidP="006A5FC4">
      <w:pPr>
        <w:spacing w:before="120" w:after="120"/>
        <w:jc w:val="center"/>
        <w:rPr>
          <w:b/>
          <w:bCs/>
          <w:sz w:val="32"/>
          <w:szCs w:val="32"/>
        </w:rPr>
      </w:pPr>
      <w:proofErr w:type="spellStart"/>
      <w:r w:rsidRPr="00E25783">
        <w:rPr>
          <w:rFonts w:ascii="Times New Roman" w:hAnsi="Times New Roman" w:cs="Times New Roman"/>
          <w:b/>
          <w:bCs/>
          <w:sz w:val="32"/>
          <w:szCs w:val="32"/>
        </w:rPr>
        <w:t>debt</w:t>
      </w:r>
      <w:proofErr w:type="spellEnd"/>
      <w:r w:rsidRPr="00E25783">
        <w:rPr>
          <w:rFonts w:ascii="Times New Roman" w:hAnsi="Times New Roman" w:cs="Times New Roman"/>
          <w:b/>
          <w:bCs/>
          <w:sz w:val="32"/>
          <w:szCs w:val="32"/>
        </w:rPr>
        <w:t xml:space="preserve">, </w:t>
      </w:r>
      <w:proofErr w:type="spellStart"/>
      <w:r w:rsidRPr="00E25783">
        <w:rPr>
          <w:rFonts w:ascii="Times New Roman" w:hAnsi="Times New Roman" w:cs="Times New Roman"/>
          <w:b/>
          <w:bCs/>
          <w:sz w:val="32"/>
          <w:szCs w:val="32"/>
        </w:rPr>
        <w:t>financial</w:t>
      </w:r>
      <w:proofErr w:type="spellEnd"/>
      <w:r w:rsidRPr="00E25783">
        <w:rPr>
          <w:rFonts w:ascii="Times New Roman" w:hAnsi="Times New Roman" w:cs="Times New Roman"/>
          <w:b/>
          <w:bCs/>
          <w:sz w:val="32"/>
          <w:szCs w:val="32"/>
        </w:rPr>
        <w:t>/</w:t>
      </w:r>
      <w:r w:rsidRPr="00E25783">
        <w:rPr>
          <w:rFonts w:ascii="Times New Roman" w:eastAsia="Songti TC" w:hAnsi="Times New Roman" w:cs="Times New Roman"/>
          <w:b/>
          <w:bCs/>
          <w:sz w:val="32"/>
          <w:szCs w:val="32"/>
        </w:rPr>
        <w:t>债</w:t>
      </w:r>
      <w:r w:rsidRPr="00E25783">
        <w:rPr>
          <w:rFonts w:ascii="Times New Roman" w:eastAsia="Microsoft YaHei" w:hAnsi="Times New Roman" w:cs="Times New Roman"/>
          <w:b/>
          <w:bCs/>
          <w:sz w:val="32"/>
          <w:szCs w:val="32"/>
        </w:rPr>
        <w:t>(</w:t>
      </w:r>
      <w:proofErr w:type="spellStart"/>
      <w:r w:rsidRPr="00E25783">
        <w:rPr>
          <w:rFonts w:ascii="Times New Roman" w:eastAsia="Microsoft YaHei" w:hAnsi="Times New Roman" w:cs="Times New Roman"/>
          <w:b/>
          <w:bCs/>
          <w:sz w:val="32"/>
          <w:szCs w:val="32"/>
        </w:rPr>
        <w:t>Zhài</w:t>
      </w:r>
      <w:proofErr w:type="spellEnd"/>
      <w:r w:rsidRPr="00E25783">
        <w:rPr>
          <w:rFonts w:ascii="Times New Roman" w:eastAsia="Microsoft YaHei" w:hAnsi="Times New Roman" w:cs="Times New Roman"/>
          <w:b/>
          <w:bCs/>
          <w:sz w:val="32"/>
          <w:szCs w:val="32"/>
        </w:rPr>
        <w:t>)</w:t>
      </w:r>
    </w:p>
    <w:tbl>
      <w:tblPr>
        <w:tblW w:w="0" w:type="auto"/>
        <w:jc w:val="center"/>
        <w:tblLook w:val="04A0" w:firstRow="1" w:lastRow="0" w:firstColumn="1" w:lastColumn="0" w:noHBand="0" w:noVBand="1"/>
      </w:tblPr>
      <w:tblGrid>
        <w:gridCol w:w="3020"/>
        <w:gridCol w:w="3021"/>
        <w:gridCol w:w="3021"/>
      </w:tblGrid>
      <w:tr w:rsidR="006A5FC4" w14:paraId="6E79B847" w14:textId="77777777" w:rsidTr="006628DB">
        <w:trPr>
          <w:trHeight w:val="347"/>
          <w:jc w:val="center"/>
        </w:trPr>
        <w:tc>
          <w:tcPr>
            <w:tcW w:w="3020" w:type="dxa"/>
            <w:shd w:val="clear" w:color="auto" w:fill="auto"/>
          </w:tcPr>
          <w:p w14:paraId="131D0B27" w14:textId="77777777" w:rsidR="006A5FC4" w:rsidRPr="00E25783" w:rsidRDefault="006A5FC4" w:rsidP="006628DB">
            <w:pPr>
              <w:jc w:val="center"/>
              <w:rPr>
                <w:rFonts w:ascii="Times New Roman" w:eastAsia="DengXian" w:hAnsi="Times New Roman" w:cs="Times New Roman"/>
              </w:rPr>
            </w:pPr>
            <w:r>
              <w:rPr>
                <w:rFonts w:ascii="Times New Roman" w:eastAsia="DengXian" w:hAnsi="Times New Roman" w:cs="Times New Roman"/>
              </w:rPr>
              <w:t>European</w:t>
            </w:r>
            <w:r w:rsidRPr="00E25783">
              <w:rPr>
                <w:rFonts w:ascii="Times New Roman" w:eastAsia="DengXian" w:hAnsi="Times New Roman" w:cs="Times New Roman"/>
              </w:rPr>
              <w:t xml:space="preserve"> </w:t>
            </w:r>
            <w:proofErr w:type="spellStart"/>
            <w:r w:rsidRPr="00E25783">
              <w:rPr>
                <w:rFonts w:ascii="Times New Roman" w:eastAsia="DengXian" w:hAnsi="Times New Roman" w:cs="Times New Roman"/>
              </w:rPr>
              <w:t>Perspective</w:t>
            </w:r>
            <w:proofErr w:type="spellEnd"/>
          </w:p>
        </w:tc>
        <w:tc>
          <w:tcPr>
            <w:tcW w:w="3021" w:type="dxa"/>
            <w:shd w:val="clear" w:color="auto" w:fill="auto"/>
          </w:tcPr>
          <w:p w14:paraId="5C418493" w14:textId="77777777" w:rsidR="006A5FC4" w:rsidRPr="00E25783" w:rsidRDefault="006A5FC4" w:rsidP="006628DB">
            <w:pPr>
              <w:ind w:left="708" w:hanging="708"/>
              <w:jc w:val="center"/>
              <w:rPr>
                <w:rFonts w:ascii="Times New Roman" w:eastAsia="DengXian" w:hAnsi="Times New Roman" w:cs="Times New Roman"/>
              </w:rPr>
            </w:pPr>
            <w:r>
              <w:rPr>
                <w:rFonts w:ascii="Times New Roman" w:eastAsia="DengXian" w:hAnsi="Times New Roman" w:cs="Times New Roman"/>
              </w:rPr>
              <w:t xml:space="preserve">Jean-Luc </w:t>
            </w:r>
            <w:proofErr w:type="spellStart"/>
            <w:r>
              <w:rPr>
                <w:rFonts w:ascii="Times New Roman" w:eastAsia="DengXian" w:hAnsi="Times New Roman" w:cs="Times New Roman"/>
              </w:rPr>
              <w:t>Mathon</w:t>
            </w:r>
            <w:proofErr w:type="spellEnd"/>
          </w:p>
        </w:tc>
        <w:tc>
          <w:tcPr>
            <w:tcW w:w="3021" w:type="dxa"/>
            <w:shd w:val="clear" w:color="auto" w:fill="auto"/>
          </w:tcPr>
          <w:p w14:paraId="5887D816" w14:textId="77777777" w:rsidR="006A5FC4" w:rsidRPr="00E25783" w:rsidRDefault="006A5FC4" w:rsidP="006628DB">
            <w:pPr>
              <w:jc w:val="center"/>
              <w:rPr>
                <w:rFonts w:ascii="Times New Roman" w:eastAsia="DengXian" w:hAnsi="Times New Roman" w:cs="Times New Roman"/>
              </w:rPr>
            </w:pPr>
            <w:r>
              <w:rPr>
                <w:rFonts w:ascii="Times New Roman" w:eastAsia="DengXian" w:hAnsi="Times New Roman" w:cs="Times New Roman"/>
              </w:rPr>
              <w:t>11 Apr</w:t>
            </w:r>
            <w:r w:rsidRPr="00E25783">
              <w:rPr>
                <w:rFonts w:ascii="Times New Roman" w:eastAsia="DengXian" w:hAnsi="Times New Roman" w:cs="Times New Roman"/>
              </w:rPr>
              <w:t xml:space="preserve"> 2022</w:t>
            </w:r>
          </w:p>
        </w:tc>
      </w:tr>
    </w:tbl>
    <w:p w14:paraId="22495B67" w14:textId="13736E4A" w:rsidR="00E25783" w:rsidRPr="006A5FC4" w:rsidRDefault="00C17BCB" w:rsidP="00C76A16">
      <w:pPr>
        <w:spacing w:before="120" w:after="120"/>
        <w:ind w:firstLine="488"/>
        <w:jc w:val="both"/>
        <w:rPr>
          <w:rFonts w:ascii="Songti TC" w:eastAsia="Songti TC" w:hAnsi="Songti TC" w:cs="Times New Roman"/>
          <w:lang w:val="en-US"/>
        </w:rPr>
      </w:pPr>
      <w:r w:rsidRPr="006A5FC4">
        <w:rPr>
          <w:rFonts w:ascii="Songti TC" w:eastAsia="Songti TC" w:hAnsi="Songti TC" w:cs="Times New Roman"/>
        </w:rPr>
        <w:t>（债</w:t>
      </w:r>
      <w:r w:rsidR="00D7208C" w:rsidRPr="006A5FC4">
        <w:rPr>
          <w:rFonts w:ascii="Songti TC" w:eastAsia="Songti TC" w:hAnsi="Songti TC" w:cs="Times New Roman"/>
        </w:rPr>
        <w:t>）</w:t>
      </w:r>
      <w:r w:rsidRPr="006A5FC4">
        <w:rPr>
          <w:rFonts w:ascii="Songti TC" w:eastAsia="Songti TC" w:hAnsi="Songti TC" w:cs="Times New Roman"/>
        </w:rPr>
        <w:t xml:space="preserve">源于拉丁语 </w:t>
      </w:r>
      <w:proofErr w:type="spellStart"/>
      <w:r w:rsidRPr="006A5FC4">
        <w:rPr>
          <w:rFonts w:ascii="Songti TC" w:eastAsia="Songti TC" w:hAnsi="Songti TC" w:cs="Times New Roman"/>
        </w:rPr>
        <w:t>debitum</w:t>
      </w:r>
      <w:proofErr w:type="spellEnd"/>
      <w:r w:rsidR="0042733D" w:rsidRPr="006A5FC4">
        <w:rPr>
          <w:rFonts w:ascii="Songti TC" w:eastAsia="Songti TC" w:hAnsi="Songti TC" w:cs="Times New Roman"/>
        </w:rPr>
        <w:t>，</w:t>
      </w:r>
      <w:r w:rsidRPr="006A5FC4">
        <w:rPr>
          <w:rFonts w:ascii="Songti TC" w:eastAsia="Songti TC" w:hAnsi="Songti TC" w:cs="Times New Roman"/>
        </w:rPr>
        <w:t>即</w:t>
      </w:r>
      <w:r w:rsidR="00FB3C12" w:rsidRPr="006A5FC4">
        <w:rPr>
          <w:rFonts w:ascii="Songti TC" w:eastAsia="Songti TC" w:hAnsi="Songti TC" w:cs="Times New Roman"/>
        </w:rPr>
        <w:t>“</w:t>
      </w:r>
      <w:r w:rsidRPr="006A5FC4">
        <w:rPr>
          <w:rFonts w:ascii="Songti TC" w:eastAsia="Songti TC" w:hAnsi="Songti TC" w:cs="Times New Roman"/>
        </w:rPr>
        <w:t>应得的东西</w:t>
      </w:r>
      <w:r w:rsidR="00ED69D2" w:rsidRPr="006A5FC4">
        <w:rPr>
          <w:rFonts w:ascii="Songti TC" w:eastAsia="Songti TC" w:hAnsi="Songti TC" w:cs="Times New Roman"/>
        </w:rPr>
        <w:t>”</w:t>
      </w:r>
      <w:r w:rsidRPr="006A5FC4">
        <w:rPr>
          <w:rFonts w:ascii="Songti TC" w:eastAsia="Songti TC" w:hAnsi="Songti TC" w:cs="Times New Roman"/>
        </w:rPr>
        <w:t>，"债务人”（</w:t>
      </w:r>
      <w:proofErr w:type="spellStart"/>
      <w:r w:rsidRPr="006A5FC4">
        <w:rPr>
          <w:rFonts w:ascii="Songti TC" w:eastAsia="Songti TC" w:hAnsi="Songti TC" w:cs="Times New Roman"/>
        </w:rPr>
        <w:t>debtor</w:t>
      </w:r>
      <w:proofErr w:type="spellEnd"/>
      <w:r w:rsidR="00D7208C" w:rsidRPr="006A5FC4">
        <w:rPr>
          <w:rFonts w:ascii="Songti TC" w:eastAsia="Songti TC" w:hAnsi="Songti TC" w:cs="Times New Roman"/>
        </w:rPr>
        <w:t>）</w:t>
      </w:r>
      <w:r w:rsidRPr="006A5FC4">
        <w:rPr>
          <w:rFonts w:ascii="Songti TC" w:eastAsia="Songti TC" w:hAnsi="Songti TC" w:cs="Times New Roman"/>
        </w:rPr>
        <w:t>一词也由此而来，即欠下东西的人，特别是一笔钱。此外，会计术语 "借方"（debit</w:t>
      </w:r>
      <w:r w:rsidR="00D7208C" w:rsidRPr="006A5FC4">
        <w:rPr>
          <w:rFonts w:ascii="Songti TC" w:eastAsia="Songti TC" w:hAnsi="Songti TC" w:cs="Times New Roman"/>
        </w:rPr>
        <w:t>）</w:t>
      </w:r>
      <w:r w:rsidRPr="006A5FC4">
        <w:rPr>
          <w:rFonts w:ascii="Songti TC" w:eastAsia="Songti TC" w:hAnsi="Songti TC" w:cs="Times New Roman"/>
        </w:rPr>
        <w:t>其反义词是贷方（credit</w:t>
      </w:r>
      <w:r w:rsidR="00D7208C" w:rsidRPr="006A5FC4">
        <w:rPr>
          <w:rFonts w:ascii="Songti TC" w:eastAsia="Songti TC" w:hAnsi="Songti TC" w:cs="Times New Roman"/>
        </w:rPr>
        <w:t>）</w:t>
      </w:r>
      <w:r w:rsidRPr="006A5FC4">
        <w:rPr>
          <w:rFonts w:ascii="Songti TC" w:eastAsia="Songti TC" w:hAnsi="Songti TC" w:cs="Times New Roman"/>
        </w:rPr>
        <w:t>，故此，债权人（creditor</w:t>
      </w:r>
      <w:r w:rsidR="00D7208C" w:rsidRPr="006A5FC4">
        <w:rPr>
          <w:rFonts w:ascii="Songti TC" w:eastAsia="Songti TC" w:hAnsi="Songti TC" w:cs="Times New Roman"/>
        </w:rPr>
        <w:t>）</w:t>
      </w:r>
      <w:r w:rsidRPr="006A5FC4">
        <w:rPr>
          <w:rFonts w:ascii="Songti TC" w:eastAsia="Songti TC" w:hAnsi="Songti TC" w:cs="Times New Roman"/>
        </w:rPr>
        <w:t>一词，与意大利语中的“信誉”</w:t>
      </w:r>
      <w:r w:rsidRPr="006A5FC4">
        <w:rPr>
          <w:rStyle w:val="Funotenzeichen"/>
          <w:rFonts w:ascii="Songti TC" w:eastAsia="Songti TC" w:hAnsi="Songti TC" w:cs="Times New Roman"/>
          <w:lang w:val="en-US"/>
        </w:rPr>
        <w:footnoteReference w:id="1"/>
      </w:r>
      <w:r w:rsidRPr="006A5FC4">
        <w:rPr>
          <w:rFonts w:ascii="Songti TC" w:eastAsia="Songti TC" w:hAnsi="Songti TC" w:cs="Times New Roman"/>
        </w:rPr>
        <w:t>（credito</w:t>
      </w:r>
      <w:r w:rsidR="00D7208C" w:rsidRPr="006A5FC4">
        <w:rPr>
          <w:rFonts w:ascii="Songti TC" w:eastAsia="Songti TC" w:hAnsi="Songti TC" w:cs="Times New Roman"/>
        </w:rPr>
        <w:t>）</w:t>
      </w:r>
      <w:r w:rsidRPr="006A5FC4">
        <w:rPr>
          <w:rFonts w:ascii="Songti TC" w:eastAsia="Songti TC" w:hAnsi="Songti TC" w:cs="Times New Roman"/>
        </w:rPr>
        <w:t>相关。</w:t>
      </w:r>
    </w:p>
    <w:p w14:paraId="7344412D" w14:textId="42F5E4D3" w:rsidR="00E25783" w:rsidRPr="006A5FC4" w:rsidRDefault="00C17BCB" w:rsidP="00C76A16">
      <w:pPr>
        <w:spacing w:before="120" w:after="120"/>
        <w:ind w:firstLine="488"/>
        <w:jc w:val="both"/>
        <w:rPr>
          <w:rFonts w:ascii="Songti TC" w:eastAsia="Songti TC" w:hAnsi="Songti TC" w:cs="Times New Roman"/>
          <w:lang w:val="en-US"/>
        </w:rPr>
      </w:pPr>
      <w:r w:rsidRPr="006A5FC4">
        <w:rPr>
          <w:rFonts w:ascii="Songti TC" w:eastAsia="Songti TC" w:hAnsi="Songti TC" w:cs="Times New Roman"/>
        </w:rPr>
        <w:t>在法律上，债务指一种可被强制收取的义务。在道德层面上，它是用</w:t>
      </w:r>
      <w:r w:rsidR="008B7536" w:rsidRPr="006A5FC4">
        <w:rPr>
          <w:rFonts w:ascii="Songti TC" w:eastAsia="Songti TC" w:hAnsi="Songti TC" w:cs="Times New Roman"/>
        </w:rPr>
        <w:t>“</w:t>
      </w:r>
      <w:r w:rsidRPr="006A5FC4">
        <w:rPr>
          <w:rFonts w:ascii="Songti TC" w:eastAsia="Songti TC" w:hAnsi="Songti TC" w:cs="Times New Roman"/>
        </w:rPr>
        <w:t>关系债务</w:t>
      </w:r>
      <w:r w:rsidR="00063F8C" w:rsidRPr="006A5FC4">
        <w:rPr>
          <w:rFonts w:ascii="Songti TC" w:eastAsia="Songti TC" w:hAnsi="Songti TC" w:cs="Times New Roman"/>
        </w:rPr>
        <w:t>”</w:t>
      </w:r>
      <w:r w:rsidRPr="006A5FC4">
        <w:rPr>
          <w:rFonts w:ascii="Songti TC" w:eastAsia="Songti TC" w:hAnsi="Songti TC" w:cs="Times New Roman"/>
        </w:rPr>
        <w:t>这一关键词来处理的良心责任。</w:t>
      </w:r>
    </w:p>
    <w:p w14:paraId="1C85557C" w14:textId="77777777" w:rsidR="00E25783" w:rsidRPr="006A5FC4" w:rsidRDefault="00C17BCB" w:rsidP="00C76A16">
      <w:pPr>
        <w:spacing w:before="120" w:after="120"/>
        <w:ind w:firstLine="488"/>
        <w:jc w:val="both"/>
        <w:rPr>
          <w:rFonts w:ascii="Songti TC" w:eastAsia="Songti TC" w:hAnsi="Songti TC" w:cs="Times New Roman"/>
          <w:lang w:val="en-US"/>
        </w:rPr>
      </w:pPr>
      <w:r w:rsidRPr="006A5FC4">
        <w:rPr>
          <w:rFonts w:ascii="Songti TC" w:eastAsia="Songti TC" w:hAnsi="Songti TC" w:cs="Times New Roman"/>
        </w:rPr>
        <w:t>债务的概念，可以追溯回远古时代。毫无疑问，那些实行给予和回礼，或进行交换的狩猎-采集者，对义务的观念十分熟悉。</w:t>
      </w:r>
    </w:p>
    <w:p w14:paraId="422D2C85" w14:textId="7FE94577" w:rsidR="00E25783" w:rsidRPr="006A5FC4" w:rsidRDefault="00C17BCB" w:rsidP="00C76A16">
      <w:pPr>
        <w:spacing w:before="120" w:after="120"/>
        <w:ind w:firstLine="488"/>
        <w:jc w:val="both"/>
        <w:rPr>
          <w:rFonts w:ascii="Songti TC" w:eastAsia="Songti TC" w:hAnsi="Songti TC" w:cs="Times New Roman"/>
          <w:lang w:val="en-US"/>
        </w:rPr>
      </w:pPr>
      <w:r w:rsidRPr="006A5FC4">
        <w:rPr>
          <w:rFonts w:ascii="Songti TC" w:eastAsia="Songti TC" w:hAnsi="Songti TC" w:cs="Times New Roman"/>
        </w:rPr>
        <w:t>直接或间接地，农业的出现和土地的占有有赖于集体劳动、</w:t>
      </w:r>
      <w:r w:rsidR="00293998" w:rsidRPr="006A5FC4">
        <w:rPr>
          <w:rFonts w:ascii="Songti TC" w:eastAsia="Songti TC" w:hAnsi="Songti TC" w:cs="Times New Roman"/>
        </w:rPr>
        <w:t>“</w:t>
      </w:r>
      <w:r w:rsidRPr="006A5FC4">
        <w:rPr>
          <w:rFonts w:ascii="Songti TC" w:eastAsia="Songti TC" w:hAnsi="Songti TC" w:cs="Times New Roman"/>
        </w:rPr>
        <w:t>投资</w:t>
      </w:r>
      <w:r w:rsidR="000578C6" w:rsidRPr="006A5FC4">
        <w:rPr>
          <w:rFonts w:ascii="Songti TC" w:eastAsia="Songti TC" w:hAnsi="Songti TC" w:cs="Times New Roman"/>
        </w:rPr>
        <w:t>”</w:t>
      </w:r>
      <w:r w:rsidRPr="006A5FC4">
        <w:rPr>
          <w:rFonts w:ascii="Songti TC" w:eastAsia="Songti TC" w:hAnsi="Songti TC" w:cs="Times New Roman"/>
        </w:rPr>
        <w:t>、贷款，并产生了相关的债务。</w:t>
      </w:r>
    </w:p>
    <w:p w14:paraId="5A11C62D" w14:textId="77777777" w:rsidR="00E25783" w:rsidRPr="006A5FC4" w:rsidRDefault="00C17BCB" w:rsidP="00C76A16">
      <w:pPr>
        <w:spacing w:before="120" w:after="120"/>
        <w:ind w:firstLine="488"/>
        <w:jc w:val="both"/>
        <w:rPr>
          <w:rFonts w:ascii="Songti TC" w:eastAsia="Songti TC" w:hAnsi="Songti TC" w:cs="Times New Roman"/>
          <w:lang w:val="en-US"/>
        </w:rPr>
      </w:pPr>
      <w:r w:rsidRPr="006A5FC4">
        <w:rPr>
          <w:rFonts w:ascii="Songti TC" w:eastAsia="Songti TC" w:hAnsi="Songti TC" w:cs="Times New Roman"/>
        </w:rPr>
        <w:t>债务是对经济、机构或私人债务权利的约束性表达。作为一种资源举措——债务必须得到保障。</w:t>
      </w:r>
    </w:p>
    <w:p w14:paraId="76ECA0B5" w14:textId="3020BE34" w:rsidR="00E25783" w:rsidRPr="006A5FC4" w:rsidRDefault="00C17BCB" w:rsidP="00C76A16">
      <w:pPr>
        <w:spacing w:before="120" w:after="120"/>
        <w:ind w:firstLine="488"/>
        <w:jc w:val="both"/>
        <w:rPr>
          <w:rFonts w:ascii="Songti TC" w:eastAsia="Songti TC" w:hAnsi="Songti TC" w:cs="Times New Roman"/>
          <w:lang w:val="en-US"/>
        </w:rPr>
      </w:pPr>
      <w:r w:rsidRPr="006A5FC4">
        <w:rPr>
          <w:rFonts w:ascii="Songti TC" w:eastAsia="Songti TC" w:hAnsi="Songti TC" w:cs="Times New Roman"/>
        </w:rPr>
        <w:t>自古希腊伊始，为合同债务提供担保的方法便已出现，如以土地或人身（奴役</w:t>
      </w:r>
      <w:r w:rsidR="00D7208C" w:rsidRPr="006A5FC4">
        <w:rPr>
          <w:rFonts w:ascii="Songti TC" w:eastAsia="Songti TC" w:hAnsi="Songti TC" w:cs="Times New Roman"/>
        </w:rPr>
        <w:t>）</w:t>
      </w:r>
      <w:r w:rsidRPr="006A5FC4">
        <w:rPr>
          <w:rFonts w:ascii="Songti TC" w:eastAsia="Songti TC" w:hAnsi="Songti TC" w:cs="Times New Roman"/>
        </w:rPr>
        <w:t>作为担保。</w:t>
      </w:r>
    </w:p>
    <w:p w14:paraId="6EDE4353" w14:textId="3A351705" w:rsidR="00E25783" w:rsidRPr="006A5FC4" w:rsidRDefault="00C17BCB" w:rsidP="00C76A16">
      <w:pPr>
        <w:spacing w:before="120" w:after="120"/>
        <w:ind w:firstLine="488"/>
        <w:jc w:val="both"/>
        <w:rPr>
          <w:rFonts w:ascii="Songti TC" w:eastAsia="Songti TC" w:hAnsi="Songti TC" w:cs="Times New Roman"/>
          <w:lang w:val="en-US"/>
        </w:rPr>
      </w:pPr>
      <w:r w:rsidRPr="006A5FC4">
        <w:rPr>
          <w:rFonts w:ascii="Songti TC" w:eastAsia="Songti TC" w:hAnsi="Songti TC" w:cs="Times New Roman"/>
        </w:rPr>
        <w:t>被称为</w:t>
      </w:r>
      <w:r w:rsidR="00AA4399" w:rsidRPr="006A5FC4">
        <w:rPr>
          <w:rFonts w:ascii="Songti TC" w:eastAsia="Songti TC" w:hAnsi="Songti TC" w:cs="Times New Roman"/>
        </w:rPr>
        <w:t>“</w:t>
      </w:r>
      <w:r w:rsidRPr="006A5FC4">
        <w:rPr>
          <w:rFonts w:ascii="Songti TC" w:eastAsia="Songti TC" w:hAnsi="Songti TC" w:cs="Times New Roman"/>
        </w:rPr>
        <w:t>horos</w:t>
      </w:r>
      <w:r w:rsidR="00DD6B16" w:rsidRPr="006A5FC4">
        <w:rPr>
          <w:rFonts w:ascii="Songti TC" w:eastAsia="Songti TC" w:hAnsi="Songti TC" w:cs="Times New Roman"/>
        </w:rPr>
        <w:t>”</w:t>
      </w:r>
      <w:r w:rsidRPr="006A5FC4">
        <w:rPr>
          <w:rFonts w:ascii="Songti TC" w:eastAsia="Songti TC" w:hAnsi="Songti TC" w:cs="Times New Roman"/>
        </w:rPr>
        <w:t>的石界碑（边界来自于</w:t>
      </w:r>
      <w:r w:rsidR="00DC7B4E" w:rsidRPr="006A5FC4">
        <w:rPr>
          <w:rFonts w:ascii="Songti TC" w:eastAsia="Songti TC" w:hAnsi="Songti TC" w:cs="Times New Roman"/>
        </w:rPr>
        <w:t>“</w:t>
      </w:r>
      <w:r w:rsidRPr="006A5FC4">
        <w:rPr>
          <w:rFonts w:ascii="Songti TC" w:eastAsia="Songti TC" w:hAnsi="Songti TC" w:cs="Times New Roman"/>
        </w:rPr>
        <w:t>hora</w:t>
      </w:r>
      <w:r w:rsidR="00DC7B4E" w:rsidRPr="006A5FC4">
        <w:rPr>
          <w:rFonts w:ascii="Songti TC" w:eastAsia="Songti TC" w:hAnsi="Songti TC" w:cs="Times New Roman"/>
        </w:rPr>
        <w:t>”</w:t>
      </w:r>
      <w:r w:rsidRPr="006A5FC4">
        <w:rPr>
          <w:rFonts w:ascii="Songti TC" w:eastAsia="Songti TC" w:hAnsi="Songti TC" w:cs="Times New Roman"/>
        </w:rPr>
        <w:t>一词，即小时</w:t>
      </w:r>
      <w:r w:rsidR="00D7208C" w:rsidRPr="006A5FC4">
        <w:rPr>
          <w:rFonts w:ascii="Songti TC" w:eastAsia="Songti TC" w:hAnsi="Songti TC" w:cs="Times New Roman"/>
        </w:rPr>
        <w:t>）</w:t>
      </w:r>
      <w:r w:rsidRPr="006A5FC4">
        <w:rPr>
          <w:rFonts w:ascii="Songti TC" w:eastAsia="Songti TC" w:hAnsi="Songti TC" w:cs="Times New Roman"/>
        </w:rPr>
        <w:t>用于界定财产的范围，它也被用于已被抵押的田地，上面铭刻着债权人的名字和债务的金额。</w:t>
      </w:r>
    </w:p>
    <w:p w14:paraId="5FC9C5DB" w14:textId="4F8BF9C3" w:rsidR="00E25783" w:rsidRPr="006A5FC4" w:rsidRDefault="00C17BCB" w:rsidP="00C76A16">
      <w:pPr>
        <w:spacing w:before="120" w:after="120"/>
        <w:ind w:firstLine="488"/>
        <w:jc w:val="both"/>
        <w:rPr>
          <w:rFonts w:ascii="Songti TC" w:eastAsia="Songti TC" w:hAnsi="Songti TC" w:cs="Times New Roman"/>
          <w:lang w:val="en-US"/>
        </w:rPr>
      </w:pPr>
      <w:r w:rsidRPr="006A5FC4">
        <w:rPr>
          <w:rFonts w:ascii="Songti TC" w:eastAsia="Songti TC" w:hAnsi="Songti TC" w:cs="Times New Roman"/>
        </w:rPr>
        <w:t>在《雅典人的宪法》</w:t>
      </w:r>
      <w:r w:rsidRPr="006A5FC4">
        <w:rPr>
          <w:rStyle w:val="Funotenzeichen"/>
          <w:rFonts w:ascii="Songti TC" w:eastAsia="Songti TC" w:hAnsi="Songti TC" w:cs="Times New Roman"/>
          <w:lang w:val="en-US"/>
        </w:rPr>
        <w:footnoteReference w:id="2"/>
      </w:r>
      <w:r w:rsidR="002E46C6" w:rsidRPr="006A5FC4">
        <w:rPr>
          <w:rFonts w:ascii="Songti TC" w:eastAsia="Songti TC" w:hAnsi="Songti TC" w:cs="Times New Roman"/>
        </w:rPr>
        <w:t xml:space="preserve"> </w:t>
      </w:r>
      <w:r w:rsidRPr="006A5FC4">
        <w:rPr>
          <w:rFonts w:ascii="Songti TC" w:eastAsia="Songti TC" w:hAnsi="Songti TC" w:cs="Times New Roman"/>
        </w:rPr>
        <w:t>中。亚里士多德讲到，无力偿还债务的农民，不得不将自己的土地交给债权人，成为农奴或奴隶，去耕种那些不再属于他们的东西。</w:t>
      </w:r>
    </w:p>
    <w:p w14:paraId="5AB84264" w14:textId="3CB432A9" w:rsidR="00E25783" w:rsidRPr="006A5FC4" w:rsidRDefault="00C17BCB" w:rsidP="00C76A16">
      <w:pPr>
        <w:spacing w:before="120" w:after="120"/>
        <w:ind w:firstLine="488"/>
        <w:jc w:val="both"/>
        <w:rPr>
          <w:rFonts w:ascii="Songti TC" w:eastAsia="Songti TC" w:hAnsi="Songti TC" w:cs="Times New Roman"/>
          <w:lang w:val="en-US"/>
        </w:rPr>
      </w:pPr>
      <w:r w:rsidRPr="006A5FC4">
        <w:rPr>
          <w:rFonts w:ascii="Songti TC" w:eastAsia="Songti TC" w:hAnsi="Songti TC" w:cs="Times New Roman"/>
        </w:rPr>
        <w:t>亚里士多德报告称，立法者梭伦（SOLON</w:t>
      </w:r>
      <w:r w:rsidR="00D7208C" w:rsidRPr="006A5FC4">
        <w:rPr>
          <w:rFonts w:ascii="Songti TC" w:eastAsia="Songti TC" w:hAnsi="Songti TC" w:cs="Times New Roman"/>
        </w:rPr>
        <w:t>）</w:t>
      </w:r>
      <w:r w:rsidRPr="006A5FC4">
        <w:rPr>
          <w:rFonts w:ascii="Songti TC" w:eastAsia="Songti TC" w:hAnsi="Songti TC" w:cs="Times New Roman"/>
        </w:rPr>
        <w:t>（公元前六世纪</w:t>
      </w:r>
      <w:r w:rsidR="00D7208C" w:rsidRPr="006A5FC4">
        <w:rPr>
          <w:rFonts w:ascii="Songti TC" w:eastAsia="Songti TC" w:hAnsi="Songti TC" w:cs="Times New Roman"/>
        </w:rPr>
        <w:t>）</w:t>
      </w:r>
      <w:r w:rsidRPr="006A5FC4">
        <w:rPr>
          <w:rFonts w:ascii="Songti TC" w:eastAsia="Songti TC" w:hAnsi="Songti TC" w:cs="Times New Roman"/>
        </w:rPr>
        <w:t>通过</w:t>
      </w:r>
      <w:r w:rsidR="00C66D6F" w:rsidRPr="006A5FC4">
        <w:rPr>
          <w:rFonts w:ascii="Songti TC" w:eastAsia="Songti TC" w:hAnsi="Songti TC" w:cs="Times New Roman"/>
        </w:rPr>
        <w:t>“</w:t>
      </w:r>
      <w:r w:rsidR="00146B76" w:rsidRPr="006A5FC4">
        <w:rPr>
          <w:rFonts w:ascii="Songti TC" w:eastAsia="Songti TC" w:hAnsi="Songti TC" w:cs="Times New Roman"/>
        </w:rPr>
        <w:t>Seisachteia”</w:t>
      </w:r>
      <w:r w:rsidRPr="006A5FC4">
        <w:rPr>
          <w:rFonts w:ascii="Songti TC" w:eastAsia="Songti TC" w:hAnsi="Songti TC" w:cs="Times New Roman"/>
        </w:rPr>
        <w:t>，即</w:t>
      </w:r>
      <w:r w:rsidR="007F2210" w:rsidRPr="006A5FC4">
        <w:rPr>
          <w:rFonts w:ascii="Songti TC" w:eastAsia="Songti TC" w:hAnsi="Songti TC" w:cs="Times New Roman"/>
        </w:rPr>
        <w:t>“</w:t>
      </w:r>
      <w:r w:rsidRPr="006A5FC4">
        <w:rPr>
          <w:rFonts w:ascii="Songti TC" w:eastAsia="Songti TC" w:hAnsi="Songti TC" w:cs="Times New Roman"/>
        </w:rPr>
        <w:t>解除重负</w:t>
      </w:r>
      <w:r w:rsidR="007F2210" w:rsidRPr="006A5FC4">
        <w:rPr>
          <w:rFonts w:ascii="Songti TC" w:eastAsia="Songti TC" w:hAnsi="Songti TC" w:cs="Times New Roman"/>
        </w:rPr>
        <w:t>”</w:t>
      </w:r>
      <w:r w:rsidRPr="006A5FC4">
        <w:rPr>
          <w:rFonts w:ascii="Songti TC" w:eastAsia="Songti TC" w:hAnsi="Songti TC" w:cs="Times New Roman"/>
        </w:rPr>
        <w:t>，并借助废除债务，解放奴隶土地，拆除了作为这种奴役</w:t>
      </w:r>
      <w:r w:rsidRPr="006A5FC4">
        <w:rPr>
          <w:rStyle w:val="Funotenzeichen"/>
          <w:rFonts w:ascii="Songti TC" w:eastAsia="Songti TC" w:hAnsi="Songti TC" w:cs="Times New Roman"/>
          <w:lang w:val="en-US"/>
        </w:rPr>
        <w:footnoteReference w:id="3"/>
      </w:r>
      <w:r w:rsidR="00F81977" w:rsidRPr="006A5FC4">
        <w:rPr>
          <w:rFonts w:ascii="Songti TC" w:eastAsia="Songti TC" w:hAnsi="Songti TC" w:cs="Times New Roman"/>
        </w:rPr>
        <w:t xml:space="preserve"> </w:t>
      </w:r>
      <w:r w:rsidRPr="006A5FC4">
        <w:rPr>
          <w:rFonts w:ascii="Songti TC" w:eastAsia="Songti TC" w:hAnsi="Songti TC" w:cs="Times New Roman"/>
        </w:rPr>
        <w:t>标志的界石，以此终结了雅典的内战。</w:t>
      </w:r>
    </w:p>
    <w:p w14:paraId="69D7DC61" w14:textId="2517C2F5" w:rsidR="00E25783" w:rsidRPr="006A5FC4" w:rsidRDefault="00C17BCB" w:rsidP="00C76A16">
      <w:pPr>
        <w:spacing w:before="120" w:after="120"/>
        <w:ind w:firstLine="488"/>
        <w:jc w:val="both"/>
        <w:rPr>
          <w:rFonts w:ascii="Songti TC" w:eastAsia="Songti TC" w:hAnsi="Songti TC" w:cs="Times New Roman"/>
        </w:rPr>
      </w:pPr>
      <w:r w:rsidRPr="006A5FC4">
        <w:rPr>
          <w:rFonts w:ascii="Songti TC" w:eastAsia="Songti TC" w:hAnsi="Songti TC" w:cs="Times New Roman"/>
        </w:rPr>
        <w:t>我们在吕库古（Lycurgus</w:t>
      </w:r>
      <w:r w:rsidR="00D7208C" w:rsidRPr="006A5FC4">
        <w:rPr>
          <w:rFonts w:ascii="Songti TC" w:eastAsia="Songti TC" w:hAnsi="Songti TC" w:cs="Times New Roman"/>
        </w:rPr>
        <w:t>）</w:t>
      </w:r>
      <w:r w:rsidRPr="006A5FC4">
        <w:rPr>
          <w:rFonts w:ascii="Songti TC" w:eastAsia="Songti TC" w:hAnsi="Songti TC" w:cs="Times New Roman"/>
        </w:rPr>
        <w:t>（公元前 4 世纪</w:t>
      </w:r>
      <w:r w:rsidR="00D7208C" w:rsidRPr="006A5FC4">
        <w:rPr>
          <w:rFonts w:ascii="Songti TC" w:eastAsia="Songti TC" w:hAnsi="Songti TC" w:cs="Times New Roman"/>
        </w:rPr>
        <w:t>）</w:t>
      </w:r>
      <w:r w:rsidRPr="006A5FC4">
        <w:rPr>
          <w:rFonts w:ascii="Songti TC" w:eastAsia="Songti TC" w:hAnsi="Songti TC" w:cs="Times New Roman"/>
        </w:rPr>
        <w:t>身上发现了这种想法，他是负责公共财政的地方执法官，而雅典彼时则完全处于混乱状态。在咨询了阿波罗神庙中的德尔斐神谕后，他制定了一部宪法（constitution</w:t>
      </w:r>
      <w:r w:rsidR="00D7208C" w:rsidRPr="006A5FC4">
        <w:rPr>
          <w:rFonts w:ascii="Songti TC" w:eastAsia="Songti TC" w:hAnsi="Songti TC" w:cs="Times New Roman"/>
        </w:rPr>
        <w:t>）</w:t>
      </w:r>
      <w:r w:rsidR="00D305B4" w:rsidRPr="006A5FC4">
        <w:rPr>
          <w:rFonts w:ascii="Songti TC" w:eastAsia="Songti TC" w:hAnsi="Songti TC" w:cs="Times New Roman"/>
        </w:rPr>
        <w:t>“</w:t>
      </w:r>
      <w:r w:rsidRPr="006A5FC4">
        <w:rPr>
          <w:rFonts w:ascii="Songti TC" w:eastAsia="Songti TC" w:hAnsi="Songti TC" w:cs="Times New Roman"/>
        </w:rPr>
        <w:t xml:space="preserve">......分配贡品，重整各区......建立一个由 </w:t>
      </w:r>
      <w:r w:rsidRPr="006A5FC4">
        <w:rPr>
          <w:rFonts w:ascii="Songti TC" w:eastAsia="Songti TC" w:hAnsi="Songti TC" w:cs="Times New Roman"/>
        </w:rPr>
        <w:lastRenderedPageBreak/>
        <w:t>30 名成员组成的议事院（senate</w:t>
      </w:r>
      <w:r w:rsidR="00D7208C" w:rsidRPr="006A5FC4">
        <w:rPr>
          <w:rFonts w:ascii="Songti TC" w:eastAsia="Songti TC" w:hAnsi="Songti TC" w:cs="Times New Roman"/>
        </w:rPr>
        <w:t>）</w:t>
      </w:r>
      <w:r w:rsidRPr="006A5FC4">
        <w:rPr>
          <w:rFonts w:ascii="Songti TC" w:eastAsia="Songti TC" w:hAnsi="Songti TC" w:cs="Times New Roman"/>
        </w:rPr>
        <w:t>。（负责</w:t>
      </w:r>
      <w:r w:rsidR="00D7208C" w:rsidRPr="006A5FC4">
        <w:rPr>
          <w:rFonts w:ascii="Songti TC" w:eastAsia="Songti TC" w:hAnsi="Songti TC" w:cs="Times New Roman"/>
        </w:rPr>
        <w:t>）</w:t>
      </w:r>
      <w:r w:rsidRPr="006A5FC4">
        <w:rPr>
          <w:rFonts w:ascii="Songti TC" w:eastAsia="Songti TC" w:hAnsi="Songti TC" w:cs="Times New Roman"/>
        </w:rPr>
        <w:t>协商并化解，但人民会有反驳和决定的权力......”</w:t>
      </w:r>
      <w:r w:rsidR="00EB02D7" w:rsidRPr="006A5FC4">
        <w:rPr>
          <w:rFonts w:ascii="Songti TC" w:eastAsia="Songti TC" w:hAnsi="Songti TC" w:cs="Times New Roman"/>
        </w:rPr>
        <w:t>（</w:t>
      </w:r>
      <w:r w:rsidRPr="006A5FC4">
        <w:rPr>
          <w:rFonts w:ascii="Songti TC" w:eastAsia="Songti TC" w:hAnsi="Songti TC" w:cs="Times New Roman"/>
        </w:rPr>
        <w:t>普鲁塔克（Plutarch</w:t>
      </w:r>
      <w:r w:rsidR="00D7208C" w:rsidRPr="006A5FC4">
        <w:rPr>
          <w:rFonts w:ascii="Songti TC" w:eastAsia="Songti TC" w:hAnsi="Songti TC" w:cs="Times New Roman"/>
        </w:rPr>
        <w:t>）</w:t>
      </w:r>
      <w:r w:rsidRPr="006A5FC4">
        <w:rPr>
          <w:rFonts w:ascii="Songti TC" w:eastAsia="Songti TC" w:hAnsi="Songti TC" w:cs="Times New Roman"/>
        </w:rPr>
        <w:t>，《吕库古的一生》第六章，2</w:t>
      </w:r>
      <w:r w:rsidR="00D7208C" w:rsidRPr="006A5FC4">
        <w:rPr>
          <w:rFonts w:ascii="Songti TC" w:eastAsia="Songti TC" w:hAnsi="Songti TC" w:cs="Times New Roman"/>
        </w:rPr>
        <w:t>）</w:t>
      </w:r>
      <w:r w:rsidRPr="006A5FC4">
        <w:rPr>
          <w:rFonts w:ascii="Songti TC" w:eastAsia="Songti TC" w:hAnsi="Songti TC" w:cs="Times New Roman"/>
        </w:rPr>
        <w:t>。</w:t>
      </w:r>
    </w:p>
    <w:p w14:paraId="192E5E37" w14:textId="4AA86F99" w:rsidR="00E25783" w:rsidRPr="006A5FC4" w:rsidRDefault="0018183A" w:rsidP="00C76A16">
      <w:pPr>
        <w:spacing w:before="120" w:after="120"/>
        <w:ind w:firstLine="488"/>
        <w:jc w:val="both"/>
        <w:rPr>
          <w:rFonts w:ascii="Songti TC" w:eastAsia="Songti TC" w:hAnsi="Songti TC" w:cs="Times New Roman"/>
          <w:lang w:val="en-US"/>
        </w:rPr>
      </w:pPr>
      <w:r w:rsidRPr="006A5FC4">
        <w:rPr>
          <w:rFonts w:ascii="Songti TC" w:eastAsia="Songti TC" w:hAnsi="Songti TC" w:cs="Times New Roman"/>
        </w:rPr>
        <w:t>“</w:t>
      </w:r>
      <w:r w:rsidR="00C17BCB" w:rsidRPr="006A5FC4">
        <w:rPr>
          <w:rFonts w:ascii="Songti TC" w:eastAsia="Songti TC" w:hAnsi="Songti TC" w:cs="Times New Roman"/>
        </w:rPr>
        <w:t>分配贡品"（捐缴</w:t>
      </w:r>
      <w:r w:rsidR="00D7208C" w:rsidRPr="006A5FC4">
        <w:rPr>
          <w:rFonts w:ascii="Songti TC" w:eastAsia="Songti TC" w:hAnsi="Songti TC" w:cs="Times New Roman"/>
        </w:rPr>
        <w:t>）</w:t>
      </w:r>
      <w:r w:rsidR="00C17BCB" w:rsidRPr="006A5FC4">
        <w:rPr>
          <w:rFonts w:ascii="Songti TC" w:eastAsia="Songti TC" w:hAnsi="Songti TC" w:cs="Times New Roman"/>
        </w:rPr>
        <w:t>：指的是减轻债务负担；</w:t>
      </w:r>
      <w:r w:rsidR="00EA03A3" w:rsidRPr="006A5FC4">
        <w:rPr>
          <w:rFonts w:ascii="Songti TC" w:eastAsia="Songti TC" w:hAnsi="Songti TC" w:cs="Times New Roman"/>
        </w:rPr>
        <w:t>“</w:t>
      </w:r>
      <w:r w:rsidR="00C17BCB" w:rsidRPr="006A5FC4">
        <w:rPr>
          <w:rFonts w:ascii="Songti TC" w:eastAsia="Songti TC" w:hAnsi="Songti TC" w:cs="Times New Roman"/>
        </w:rPr>
        <w:t>重整各区</w:t>
      </w:r>
      <w:r w:rsidR="00CE3B57" w:rsidRPr="006A5FC4">
        <w:rPr>
          <w:rFonts w:ascii="Songti TC" w:eastAsia="Songti TC" w:hAnsi="Songti TC" w:cs="Times New Roman"/>
        </w:rPr>
        <w:t>”</w:t>
      </w:r>
      <w:r w:rsidR="00C17BCB" w:rsidRPr="006A5FC4">
        <w:rPr>
          <w:rFonts w:ascii="Songti TC" w:eastAsia="Songti TC" w:hAnsi="Songti TC" w:cs="Times New Roman"/>
        </w:rPr>
        <w:t>：指的是重组领土；</w:t>
      </w:r>
      <w:r w:rsidR="00F73F5D" w:rsidRPr="006A5FC4">
        <w:rPr>
          <w:rFonts w:ascii="Songti TC" w:eastAsia="Songti TC" w:hAnsi="Songti TC" w:cs="Times New Roman"/>
        </w:rPr>
        <w:t>“</w:t>
      </w:r>
      <w:r w:rsidR="00C17BCB" w:rsidRPr="006A5FC4">
        <w:rPr>
          <w:rFonts w:ascii="Songti TC" w:eastAsia="Songti TC" w:hAnsi="Songti TC" w:cs="Times New Roman"/>
        </w:rPr>
        <w:t>（负责</w:t>
      </w:r>
      <w:r w:rsidR="00D7208C" w:rsidRPr="006A5FC4">
        <w:rPr>
          <w:rFonts w:ascii="Songti TC" w:eastAsia="Songti TC" w:hAnsi="Songti TC" w:cs="Times New Roman"/>
        </w:rPr>
        <w:t>）</w:t>
      </w:r>
      <w:r w:rsidR="00C17BCB" w:rsidRPr="006A5FC4">
        <w:rPr>
          <w:rFonts w:ascii="Songti TC" w:eastAsia="Songti TC" w:hAnsi="Songti TC" w:cs="Times New Roman"/>
        </w:rPr>
        <w:t>协商并化解，但人民将有权力反驳和决定</w:t>
      </w:r>
      <w:r w:rsidR="00BF34E0" w:rsidRPr="006A5FC4">
        <w:rPr>
          <w:rFonts w:ascii="Songti TC" w:eastAsia="Songti TC" w:hAnsi="Songti TC" w:cs="Times New Roman"/>
        </w:rPr>
        <w:t>”</w:t>
      </w:r>
      <w:r w:rsidR="00C17BCB" w:rsidRPr="006A5FC4">
        <w:rPr>
          <w:rFonts w:ascii="Songti TC" w:eastAsia="Songti TC" w:hAnsi="Songti TC" w:cs="Times New Roman"/>
        </w:rPr>
        <w:t>：对民主不错的定义。</w:t>
      </w:r>
    </w:p>
    <w:p w14:paraId="2396A5A0" w14:textId="44106AD7" w:rsidR="00E25783" w:rsidRPr="006A5FC4" w:rsidRDefault="00C17BCB" w:rsidP="00C76A16">
      <w:pPr>
        <w:spacing w:before="120" w:after="120"/>
        <w:ind w:firstLine="488"/>
        <w:jc w:val="both"/>
        <w:rPr>
          <w:rFonts w:ascii="Songti TC" w:eastAsia="Songti TC" w:hAnsi="Songti TC" w:cs="Times New Roman"/>
          <w:lang w:val="en-US"/>
        </w:rPr>
      </w:pPr>
      <w:r w:rsidRPr="006A5FC4">
        <w:rPr>
          <w:rFonts w:ascii="Songti TC" w:eastAsia="Songti TC" w:hAnsi="Songti TC" w:cs="Times New Roman"/>
        </w:rPr>
        <w:t>在古罗马——菲德斯（Fides</w:t>
      </w:r>
      <w:r w:rsidR="00D7208C" w:rsidRPr="006A5FC4">
        <w:rPr>
          <w:rFonts w:ascii="Songti TC" w:eastAsia="Songti TC" w:hAnsi="Songti TC" w:cs="Times New Roman"/>
        </w:rPr>
        <w:t>）</w:t>
      </w:r>
      <w:r w:rsidRPr="006A5FC4">
        <w:rPr>
          <w:rFonts w:ascii="Songti TC" w:eastAsia="Songti TC" w:hAnsi="Songti TC" w:cs="Times New Roman"/>
        </w:rPr>
        <w:t>是他们的守护神，诚信和荣誉女神，债务和合同的保护者——债务人被债权人关押，直到他的债务能够得到偿还；他在市场和公共场所</w:t>
      </w:r>
      <w:r w:rsidRPr="006A5FC4">
        <w:rPr>
          <w:rStyle w:val="Funotenzeichen"/>
          <w:rFonts w:ascii="Songti TC" w:eastAsia="Songti TC" w:hAnsi="Songti TC" w:cs="Times New Roman"/>
          <w:lang w:val="en-US"/>
        </w:rPr>
        <w:footnoteReference w:id="4"/>
      </w:r>
      <w:r w:rsidRPr="006A5FC4">
        <w:rPr>
          <w:rFonts w:ascii="Songti TC" w:eastAsia="Songti TC" w:hAnsi="Songti TC" w:cs="Times New Roman"/>
        </w:rPr>
        <w:t>走动时，脖子上会绕着绳子。债务与过错有关，随后还与罪孽</w:t>
      </w:r>
      <w:r w:rsidRPr="006A5FC4">
        <w:rPr>
          <w:rStyle w:val="Funotenzeichen"/>
          <w:rFonts w:ascii="Songti TC" w:eastAsia="Songti TC" w:hAnsi="Songti TC" w:cs="Times New Roman"/>
          <w:lang w:val="en-US"/>
        </w:rPr>
        <w:footnoteReference w:id="5"/>
      </w:r>
      <w:r w:rsidRPr="006A5FC4">
        <w:rPr>
          <w:rFonts w:ascii="Songti TC" w:eastAsia="Songti TC" w:hAnsi="Songti TC" w:cs="Times New Roman"/>
        </w:rPr>
        <w:t>有关。</w:t>
      </w:r>
    </w:p>
    <w:p w14:paraId="655CA066" w14:textId="5A6DC2B5" w:rsidR="00E25783" w:rsidRPr="006A5FC4" w:rsidRDefault="00C17BCB" w:rsidP="00C76A16">
      <w:pPr>
        <w:spacing w:before="120" w:after="120"/>
        <w:ind w:firstLine="488"/>
        <w:jc w:val="both"/>
        <w:rPr>
          <w:rFonts w:ascii="Songti TC" w:eastAsia="Songti TC" w:hAnsi="Songti TC" w:cs="Times New Roman"/>
          <w:lang w:val="en-US"/>
        </w:rPr>
      </w:pPr>
      <w:r w:rsidRPr="006A5FC4">
        <w:rPr>
          <w:rFonts w:ascii="Songti TC" w:eastAsia="Songti TC" w:hAnsi="Songti TC" w:cs="Times New Roman"/>
        </w:rPr>
        <w:t>在此情形下，我们在此时发现了更人性化的债务政策之前提，当时凯撒在军事上打败了卢西塔尼亚人（Lusitanians</w:t>
      </w:r>
      <w:r w:rsidR="00D7208C" w:rsidRPr="006A5FC4">
        <w:rPr>
          <w:rFonts w:ascii="Songti TC" w:eastAsia="Songti TC" w:hAnsi="Songti TC" w:cs="Times New Roman"/>
        </w:rPr>
        <w:t>）</w:t>
      </w:r>
      <w:r w:rsidRPr="006A5FC4">
        <w:rPr>
          <w:rFonts w:ascii="Songti TC" w:eastAsia="Songti TC" w:hAnsi="Songti TC" w:cs="Times New Roman"/>
        </w:rPr>
        <w:t>（今葡萄牙人</w:t>
      </w:r>
      <w:r w:rsidR="00D7208C" w:rsidRPr="006A5FC4">
        <w:rPr>
          <w:rFonts w:ascii="Songti TC" w:eastAsia="Songti TC" w:hAnsi="Songti TC" w:cs="Times New Roman"/>
        </w:rPr>
        <w:t>）</w:t>
      </w:r>
      <w:r w:rsidRPr="006A5FC4">
        <w:rPr>
          <w:rFonts w:ascii="Songti TC" w:eastAsia="Songti TC" w:hAnsi="Songti TC" w:cs="Times New Roman"/>
        </w:rPr>
        <w:t>后，就像梭伦一样，他十分注意安抚国家。</w:t>
      </w:r>
      <w:r w:rsidR="00C655E2" w:rsidRPr="006A5FC4">
        <w:rPr>
          <w:rFonts w:ascii="Songti TC" w:eastAsia="Songti TC" w:hAnsi="Songti TC" w:cs="Times New Roman"/>
        </w:rPr>
        <w:t>“</w:t>
      </w:r>
      <w:r w:rsidRPr="006A5FC4">
        <w:rPr>
          <w:rFonts w:ascii="Songti TC" w:eastAsia="Songti TC" w:hAnsi="Songti TC" w:cs="Times New Roman"/>
        </w:rPr>
        <w:t>他恢复了城市的和谐，并致力于平息债权人和债务人之间的分歧。他命令债权人每年拿走债务人三分之二的收入，债务人只享有剩余的三分之一，直至他的债务全部偿清。这一举动奠定了他的声誉</w:t>
      </w:r>
      <w:r w:rsidR="009357EE" w:rsidRPr="006A5FC4">
        <w:rPr>
          <w:rFonts w:ascii="Songti TC" w:eastAsia="Songti TC" w:hAnsi="Songti TC" w:cs="Times New Roman"/>
        </w:rPr>
        <w:t>”</w:t>
      </w:r>
      <w:r w:rsidRPr="006A5FC4">
        <w:rPr>
          <w:rFonts w:ascii="Songti TC" w:eastAsia="Songti TC" w:hAnsi="Songti TC" w:cs="Times New Roman"/>
        </w:rPr>
        <w:t>（普鲁塔克，《吕库古的一生》，12</w:t>
      </w:r>
      <w:r w:rsidR="00D7208C" w:rsidRPr="006A5FC4">
        <w:rPr>
          <w:rFonts w:ascii="Songti TC" w:eastAsia="Songti TC" w:hAnsi="Songti TC" w:cs="Times New Roman"/>
        </w:rPr>
        <w:t>）</w:t>
      </w:r>
      <w:r w:rsidRPr="006A5FC4">
        <w:rPr>
          <w:rFonts w:ascii="Songti TC" w:eastAsia="Songti TC" w:hAnsi="Songti TC" w:cs="Times New Roman"/>
        </w:rPr>
        <w:t>。</w:t>
      </w:r>
    </w:p>
    <w:p w14:paraId="2D824884" w14:textId="11E4A3FC" w:rsidR="00E25783" w:rsidRPr="006A5FC4" w:rsidRDefault="00C17BCB" w:rsidP="00C76A16">
      <w:pPr>
        <w:spacing w:before="120" w:after="120"/>
        <w:ind w:firstLine="488"/>
        <w:jc w:val="both"/>
        <w:rPr>
          <w:rFonts w:ascii="Songti TC" w:eastAsia="Songti TC" w:hAnsi="Songti TC" w:cs="Times New Roman"/>
          <w:lang w:val="en-US"/>
        </w:rPr>
      </w:pPr>
      <w:r w:rsidRPr="006A5FC4">
        <w:rPr>
          <w:rFonts w:ascii="Songti TC" w:eastAsia="Songti TC" w:hAnsi="Songti TC" w:cs="Times New Roman"/>
        </w:rPr>
        <w:t>当对私人债务和商业债务的区分在欧洲逐渐形成时，法国在</w:t>
      </w:r>
      <w:r w:rsidR="00EC2BCC" w:rsidRPr="006A5FC4">
        <w:rPr>
          <w:rFonts w:ascii="Songti TC" w:eastAsia="Songti TC" w:hAnsi="Songti TC" w:cs="Times New Roman"/>
        </w:rPr>
        <w:t xml:space="preserve"> </w:t>
      </w:r>
      <w:r w:rsidRPr="006A5FC4">
        <w:rPr>
          <w:rFonts w:ascii="Songti TC" w:eastAsia="Songti TC" w:hAnsi="Songti TC" w:cs="Times New Roman"/>
        </w:rPr>
        <w:t>1254</w:t>
      </w:r>
      <w:r w:rsidR="00EC2BCC" w:rsidRPr="006A5FC4">
        <w:rPr>
          <w:rFonts w:ascii="Songti TC" w:eastAsia="Songti TC" w:hAnsi="Songti TC" w:cs="Times New Roman"/>
        </w:rPr>
        <w:t xml:space="preserve"> </w:t>
      </w:r>
      <w:r w:rsidRPr="006A5FC4">
        <w:rPr>
          <w:rFonts w:ascii="Songti TC" w:eastAsia="Songti TC" w:hAnsi="Songti TC" w:cs="Times New Roman"/>
        </w:rPr>
        <w:t>年废除了对私人债务的监禁判决，而涉及欺诈性破产的死刑，也将在</w:t>
      </w:r>
      <w:r w:rsidR="00464E87" w:rsidRPr="006A5FC4">
        <w:rPr>
          <w:rFonts w:ascii="Songti TC" w:eastAsia="Songti TC" w:hAnsi="Songti TC" w:cs="Times New Roman"/>
        </w:rPr>
        <w:t xml:space="preserve"> </w:t>
      </w:r>
      <w:r w:rsidRPr="006A5FC4">
        <w:rPr>
          <w:rFonts w:ascii="Songti TC" w:eastAsia="Songti TC" w:hAnsi="Songti TC" w:cs="Times New Roman"/>
        </w:rPr>
        <w:t>17</w:t>
      </w:r>
      <w:r w:rsidR="00464E87" w:rsidRPr="006A5FC4">
        <w:rPr>
          <w:rFonts w:ascii="Songti TC" w:eastAsia="Songti TC" w:hAnsi="Songti TC" w:cs="Times New Roman"/>
        </w:rPr>
        <w:t xml:space="preserve"> </w:t>
      </w:r>
      <w:r w:rsidRPr="006A5FC4">
        <w:rPr>
          <w:rFonts w:ascii="Songti TC" w:eastAsia="Songti TC" w:hAnsi="Songti TC" w:cs="Times New Roman"/>
        </w:rPr>
        <w:t>世纪消失。</w:t>
      </w:r>
    </w:p>
    <w:p w14:paraId="7A24B329" w14:textId="2C368582" w:rsidR="00E25783" w:rsidRPr="006A5FC4" w:rsidRDefault="00C17BCB" w:rsidP="00C76A16">
      <w:pPr>
        <w:spacing w:before="120" w:after="120"/>
        <w:ind w:firstLine="488"/>
        <w:jc w:val="both"/>
        <w:rPr>
          <w:rFonts w:ascii="Songti TC" w:eastAsia="Songti TC" w:hAnsi="Songti TC" w:cs="Times New Roman"/>
          <w:lang w:val="en-US"/>
        </w:rPr>
      </w:pPr>
      <w:r w:rsidRPr="006A5FC4">
        <w:rPr>
          <w:rFonts w:ascii="Songti TC" w:eastAsia="Songti TC" w:hAnsi="Songti TC" w:cs="Times New Roman"/>
        </w:rPr>
        <w:t>法国于</w:t>
      </w:r>
      <w:r w:rsidR="001302BF" w:rsidRPr="006A5FC4">
        <w:rPr>
          <w:rFonts w:ascii="Songti TC" w:eastAsia="Songti TC" w:hAnsi="Songti TC" w:cs="Times New Roman"/>
        </w:rPr>
        <w:t xml:space="preserve"> </w:t>
      </w:r>
      <w:r w:rsidRPr="006A5FC4">
        <w:rPr>
          <w:rFonts w:ascii="Songti TC" w:eastAsia="Songti TC" w:hAnsi="Songti TC" w:cs="Times New Roman"/>
        </w:rPr>
        <w:t>1867</w:t>
      </w:r>
      <w:r w:rsidR="001302BF" w:rsidRPr="006A5FC4">
        <w:rPr>
          <w:rFonts w:ascii="Songti TC" w:eastAsia="Songti TC" w:hAnsi="Songti TC" w:cs="Times New Roman"/>
        </w:rPr>
        <w:t xml:space="preserve"> </w:t>
      </w:r>
      <w:r w:rsidRPr="006A5FC4">
        <w:rPr>
          <w:rFonts w:ascii="Songti TC" w:eastAsia="Songti TC" w:hAnsi="Songti TC" w:cs="Times New Roman"/>
        </w:rPr>
        <w:t>年废除了对商业债务的监禁判决，并于</w:t>
      </w:r>
      <w:r w:rsidR="00464E87" w:rsidRPr="006A5FC4">
        <w:rPr>
          <w:rFonts w:ascii="Songti TC" w:eastAsia="Songti TC" w:hAnsi="Songti TC" w:cs="Times New Roman"/>
        </w:rPr>
        <w:t xml:space="preserve"> </w:t>
      </w:r>
      <w:r w:rsidRPr="006A5FC4">
        <w:rPr>
          <w:rFonts w:ascii="Songti TC" w:eastAsia="Songti TC" w:hAnsi="Songti TC" w:cs="Times New Roman"/>
        </w:rPr>
        <w:t>2004</w:t>
      </w:r>
      <w:r w:rsidR="00464E87" w:rsidRPr="006A5FC4">
        <w:rPr>
          <w:rFonts w:ascii="Songti TC" w:eastAsia="Songti TC" w:hAnsi="Songti TC" w:cs="Times New Roman"/>
        </w:rPr>
        <w:t xml:space="preserve"> </w:t>
      </w:r>
      <w:r w:rsidRPr="006A5FC4">
        <w:rPr>
          <w:rFonts w:ascii="Songti TC" w:eastAsia="Songti TC" w:hAnsi="Songti TC" w:cs="Times New Roman"/>
        </w:rPr>
        <w:t>年废除了对公共债务的监禁判决，但在自发不执行税收和海关罚款的情形下依旧存在。</w:t>
      </w:r>
    </w:p>
    <w:p w14:paraId="6CFA2979" w14:textId="7351F885" w:rsidR="00E25783" w:rsidRPr="006A5FC4" w:rsidRDefault="00C17BCB" w:rsidP="00C76A16">
      <w:pPr>
        <w:spacing w:before="120" w:after="120"/>
        <w:ind w:firstLine="488"/>
        <w:jc w:val="both"/>
        <w:rPr>
          <w:rFonts w:ascii="Songti TC" w:eastAsia="Songti TC" w:hAnsi="Songti TC" w:cs="Times New Roman"/>
          <w:lang w:val="en-US"/>
        </w:rPr>
      </w:pPr>
      <w:r w:rsidRPr="006A5FC4">
        <w:rPr>
          <w:rFonts w:ascii="Songti TC" w:eastAsia="Songti TC" w:hAnsi="Songti TC" w:cs="Times New Roman"/>
        </w:rPr>
        <w:t>在</w:t>
      </w:r>
      <w:r w:rsidR="001302BF" w:rsidRPr="006A5FC4">
        <w:rPr>
          <w:rFonts w:ascii="Songti TC" w:eastAsia="Songti TC" w:hAnsi="Songti TC" w:cs="Times New Roman"/>
        </w:rPr>
        <w:t xml:space="preserve"> </w:t>
      </w:r>
      <w:r w:rsidRPr="006A5FC4">
        <w:rPr>
          <w:rFonts w:ascii="Songti TC" w:eastAsia="Songti TC" w:hAnsi="Songti TC" w:cs="Times New Roman"/>
        </w:rPr>
        <w:t>15</w:t>
      </w:r>
      <w:r w:rsidR="001302BF" w:rsidRPr="006A5FC4">
        <w:rPr>
          <w:rFonts w:ascii="Songti TC" w:eastAsia="Songti TC" w:hAnsi="Songti TC" w:cs="Times New Roman"/>
        </w:rPr>
        <w:t xml:space="preserve"> </w:t>
      </w:r>
      <w:r w:rsidRPr="006A5FC4">
        <w:rPr>
          <w:rFonts w:ascii="Songti TC" w:eastAsia="Songti TC" w:hAnsi="Songti TC" w:cs="Times New Roman"/>
        </w:rPr>
        <w:t>世纪郑和下西洋的和平史诗中，中国让西方人看到了对待债务问题的截然不同的图景，郑和下西洋的庞大舰队，在与中国海和印度洋毗邻的国度航行。</w:t>
      </w:r>
    </w:p>
    <w:p w14:paraId="5415F148" w14:textId="1F281BCB" w:rsidR="00E25783" w:rsidRPr="006A5FC4" w:rsidRDefault="00C17BCB" w:rsidP="00C76A16">
      <w:pPr>
        <w:spacing w:before="120" w:after="120"/>
        <w:ind w:firstLine="488"/>
        <w:jc w:val="both"/>
        <w:rPr>
          <w:rFonts w:ascii="Songti TC" w:eastAsia="Songti TC" w:hAnsi="Songti TC" w:cs="Times New Roman"/>
          <w:lang w:val="en-US"/>
        </w:rPr>
      </w:pPr>
      <w:r w:rsidRPr="006A5FC4">
        <w:rPr>
          <w:rFonts w:ascii="Songti TC" w:eastAsia="Songti TC" w:hAnsi="Songti TC" w:cs="Times New Roman"/>
        </w:rPr>
        <w:t>其目的不是为了奴役某个国家，也不是为了觊觎其它民族的财富，而是通过给予奢丽的艺术作品，来证明明朝的宏伟和富足。给予比只去得到和接受那些象征性的贡品更为高贵，如此来让被征服的国家认识到中国不需要（它们的</w:t>
      </w:r>
      <w:r w:rsidR="00D7208C" w:rsidRPr="006A5FC4">
        <w:rPr>
          <w:rFonts w:ascii="Songti TC" w:eastAsia="Songti TC" w:hAnsi="Songti TC" w:cs="Times New Roman"/>
        </w:rPr>
        <w:t>）</w:t>
      </w:r>
      <w:r w:rsidRPr="006A5FC4">
        <w:rPr>
          <w:rFonts w:ascii="Songti TC" w:eastAsia="Songti TC" w:hAnsi="Songti TC" w:cs="Times New Roman"/>
        </w:rPr>
        <w:t>帮助。郑和向外国统治者宣称，世界能提供给他的国家的唯一东西，就是敬意、尊重和友谊。</w:t>
      </w:r>
      <w:r w:rsidRPr="006A5FC4">
        <w:rPr>
          <w:rStyle w:val="Funotenzeichen"/>
          <w:rFonts w:ascii="Songti TC" w:eastAsia="Songti TC" w:hAnsi="Songti TC" w:cs="Times New Roman"/>
          <w:lang w:val="en-US"/>
        </w:rPr>
        <w:footnoteReference w:id="6"/>
      </w:r>
    </w:p>
    <w:p w14:paraId="68D62767" w14:textId="1AEAAE2C" w:rsidR="00E25783" w:rsidRPr="006A5FC4" w:rsidRDefault="00C17BCB" w:rsidP="00C76A16">
      <w:pPr>
        <w:spacing w:before="120" w:after="120"/>
        <w:ind w:firstLine="488"/>
        <w:jc w:val="both"/>
        <w:rPr>
          <w:rFonts w:ascii="Songti TC" w:eastAsia="Songti TC" w:hAnsi="Songti TC" w:cs="Times New Roman"/>
          <w:lang w:val="en-US"/>
        </w:rPr>
      </w:pPr>
      <w:r w:rsidRPr="006A5FC4">
        <w:rPr>
          <w:rFonts w:ascii="Songti TC" w:eastAsia="Songti TC" w:hAnsi="Songti TC" w:cs="Times New Roman"/>
        </w:rPr>
        <w:t>中国不可能长期忍受这种国际收支不平衡的状况。郑和这位海军上将没有后继者，国家（在后来</w:t>
      </w:r>
      <w:r w:rsidR="00D7208C" w:rsidRPr="006A5FC4">
        <w:rPr>
          <w:rFonts w:ascii="Songti TC" w:eastAsia="Songti TC" w:hAnsi="Songti TC" w:cs="Times New Roman"/>
        </w:rPr>
        <w:t>）</w:t>
      </w:r>
      <w:r w:rsidRPr="006A5FC4">
        <w:rPr>
          <w:rFonts w:ascii="Songti TC" w:eastAsia="Songti TC" w:hAnsi="Songti TC" w:cs="Times New Roman"/>
        </w:rPr>
        <w:t>也被封闭了，但对西方人来说，知道中国对太阳系彗星研究项目的空间探测器，以这位海上丝绸之路的伟大探险家的名字来命名，并非无足轻重。</w:t>
      </w:r>
    </w:p>
    <w:p w14:paraId="7F198AF1" w14:textId="7ECFAECB" w:rsidR="00E25783" w:rsidRPr="006A5FC4" w:rsidRDefault="00C17BCB" w:rsidP="00C76A16">
      <w:pPr>
        <w:spacing w:before="120" w:after="120"/>
        <w:ind w:firstLine="488"/>
        <w:jc w:val="both"/>
        <w:rPr>
          <w:rFonts w:ascii="Songti TC" w:eastAsia="Songti TC" w:hAnsi="Songti TC" w:cs="Times New Roman"/>
          <w:lang w:val="en-US"/>
        </w:rPr>
      </w:pPr>
      <w:r w:rsidRPr="006A5FC4">
        <w:rPr>
          <w:rFonts w:ascii="Songti TC" w:eastAsia="Songti TC" w:hAnsi="Songti TC" w:cs="Times New Roman"/>
          <w:lang w:val="en-US"/>
        </w:rPr>
        <w:lastRenderedPageBreak/>
        <w:t>"</w:t>
      </w:r>
      <w:r w:rsidRPr="006A5FC4">
        <w:rPr>
          <w:rFonts w:ascii="Songti TC" w:eastAsia="Songti TC" w:hAnsi="Songti TC" w:cs="Times New Roman"/>
        </w:rPr>
        <w:t>债务</w:t>
      </w:r>
      <w:r w:rsidRPr="006A5FC4">
        <w:rPr>
          <w:rFonts w:ascii="Songti TC" w:eastAsia="Songti TC" w:hAnsi="Songti TC" w:cs="Times New Roman"/>
          <w:lang w:val="en-US"/>
        </w:rPr>
        <w:t>"</w:t>
      </w:r>
      <w:r w:rsidRPr="006A5FC4">
        <w:rPr>
          <w:rFonts w:ascii="Songti TC" w:eastAsia="Songti TC" w:hAnsi="Songti TC" w:cs="Times New Roman"/>
        </w:rPr>
        <w:t>一词</w:t>
      </w:r>
      <w:r w:rsidRPr="006A5FC4">
        <w:rPr>
          <w:rFonts w:ascii="Songti TC" w:eastAsia="Songti TC" w:hAnsi="Songti TC" w:cs="Times New Roman"/>
          <w:lang w:val="en-US"/>
        </w:rPr>
        <w:t>，</w:t>
      </w:r>
      <w:r w:rsidRPr="006A5FC4">
        <w:rPr>
          <w:rFonts w:ascii="Songti TC" w:eastAsia="Songti TC" w:hAnsi="Songti TC" w:cs="Times New Roman"/>
        </w:rPr>
        <w:t>似乎并非中国传统文化的一部分</w:t>
      </w:r>
      <w:r w:rsidRPr="006A5FC4">
        <w:rPr>
          <w:rFonts w:ascii="Songti TC" w:eastAsia="Songti TC" w:hAnsi="Songti TC" w:cs="Times New Roman"/>
          <w:lang w:val="en-US"/>
        </w:rPr>
        <w:t>，</w:t>
      </w:r>
      <w:r w:rsidRPr="006A5FC4">
        <w:rPr>
          <w:rFonts w:ascii="Songti TC" w:eastAsia="Songti TC" w:hAnsi="Songti TC" w:cs="Times New Roman"/>
        </w:rPr>
        <w:t>作为替代</w:t>
      </w:r>
      <w:r w:rsidRPr="006A5FC4">
        <w:rPr>
          <w:rFonts w:ascii="Songti TC" w:eastAsia="Songti TC" w:hAnsi="Songti TC" w:cs="Times New Roman"/>
          <w:lang w:val="en-US"/>
        </w:rPr>
        <w:t>，</w:t>
      </w:r>
      <w:r w:rsidRPr="006A5FC4">
        <w:rPr>
          <w:rFonts w:ascii="Songti TC" w:eastAsia="Songti TC" w:hAnsi="Songti TC" w:cs="Times New Roman"/>
        </w:rPr>
        <w:t>中国会使用</w:t>
      </w:r>
      <w:r w:rsidR="00B977C6" w:rsidRPr="006A5FC4">
        <w:rPr>
          <w:rFonts w:ascii="Songti TC" w:eastAsia="Songti TC" w:hAnsi="Songti TC" w:cs="Times New Roman"/>
          <w:lang w:val="en-US"/>
        </w:rPr>
        <w:t>“</w:t>
      </w:r>
      <w:r w:rsidRPr="006A5FC4">
        <w:rPr>
          <w:rFonts w:ascii="Songti TC" w:eastAsia="Songti TC" w:hAnsi="Songti TC" w:cs="Times New Roman"/>
        </w:rPr>
        <w:t>量入为出</w:t>
      </w:r>
      <w:r w:rsidR="001607BA" w:rsidRPr="006A5FC4">
        <w:rPr>
          <w:rFonts w:ascii="Songti TC" w:eastAsia="Songti TC" w:hAnsi="Songti TC" w:cs="Times New Roman"/>
          <w:lang w:val="en-US"/>
        </w:rPr>
        <w:t>”</w:t>
      </w:r>
      <w:r w:rsidRPr="006A5FC4">
        <w:rPr>
          <w:rStyle w:val="Funotenzeichen"/>
          <w:rFonts w:ascii="Songti TC" w:eastAsia="Songti TC" w:hAnsi="Songti TC" w:cs="Times New Roman"/>
          <w:lang w:val="en-US"/>
        </w:rPr>
        <w:footnoteReference w:id="7"/>
      </w:r>
      <w:r w:rsidRPr="006A5FC4">
        <w:rPr>
          <w:rFonts w:ascii="Songti TC" w:eastAsia="Songti TC" w:hAnsi="Songti TC" w:cs="Times New Roman"/>
          <w:lang w:val="en-US"/>
        </w:rPr>
        <w:t>（measure expenditure against income</w:t>
      </w:r>
      <w:r w:rsidR="00D7208C" w:rsidRPr="006A5FC4">
        <w:rPr>
          <w:rFonts w:ascii="Songti TC" w:eastAsia="Songti TC" w:hAnsi="Songti TC" w:cs="Times New Roman"/>
          <w:lang w:val="en-US"/>
        </w:rPr>
        <w:t>）</w:t>
      </w:r>
      <w:r w:rsidRPr="006A5FC4">
        <w:rPr>
          <w:rFonts w:ascii="Songti TC" w:eastAsia="Songti TC" w:hAnsi="Songti TC" w:cs="Times New Roman"/>
        </w:rPr>
        <w:t>的说法</w:t>
      </w:r>
      <w:r w:rsidRPr="006A5FC4">
        <w:rPr>
          <w:rFonts w:ascii="Songti TC" w:eastAsia="Songti TC" w:hAnsi="Songti TC" w:cs="Times New Roman"/>
          <w:lang w:val="en-US"/>
        </w:rPr>
        <w:t>，</w:t>
      </w:r>
      <w:r w:rsidRPr="006A5FC4">
        <w:rPr>
          <w:rFonts w:ascii="Songti TC" w:eastAsia="Songti TC" w:hAnsi="Songti TC" w:cs="Times New Roman"/>
        </w:rPr>
        <w:t>因此</w:t>
      </w:r>
      <w:r w:rsidRPr="006A5FC4">
        <w:rPr>
          <w:rFonts w:ascii="Songti TC" w:eastAsia="Songti TC" w:hAnsi="Songti TC" w:cs="Times New Roman"/>
          <w:lang w:val="en-US"/>
        </w:rPr>
        <w:t>，</w:t>
      </w:r>
      <w:r w:rsidRPr="006A5FC4">
        <w:rPr>
          <w:rFonts w:ascii="Songti TC" w:eastAsia="Songti TC" w:hAnsi="Songti TC" w:cs="Times New Roman"/>
        </w:rPr>
        <w:t>中国的外债长期以来一直微不足道。</w:t>
      </w:r>
    </w:p>
    <w:p w14:paraId="11F43D95" w14:textId="5F885584" w:rsidR="00E25783" w:rsidRPr="006A5FC4" w:rsidRDefault="00C17BCB" w:rsidP="00C76A16">
      <w:pPr>
        <w:spacing w:before="120" w:after="120"/>
        <w:ind w:firstLine="488"/>
        <w:jc w:val="both"/>
        <w:rPr>
          <w:rFonts w:ascii="Songti TC" w:eastAsia="Songti TC" w:hAnsi="Songti TC" w:cs="Times New Roman"/>
          <w:lang w:val="en-US"/>
        </w:rPr>
      </w:pPr>
      <w:r w:rsidRPr="006A5FC4">
        <w:rPr>
          <w:rFonts w:ascii="Songti TC" w:eastAsia="Songti TC" w:hAnsi="Songti TC" w:cs="Times New Roman"/>
        </w:rPr>
        <w:t>然而，2007-2008</w:t>
      </w:r>
      <w:r w:rsidR="0099448F" w:rsidRPr="006A5FC4">
        <w:rPr>
          <w:rFonts w:ascii="Songti TC" w:eastAsia="Songti TC" w:hAnsi="Songti TC" w:cs="Times New Roman"/>
        </w:rPr>
        <w:t xml:space="preserve"> </w:t>
      </w:r>
      <w:r w:rsidRPr="006A5FC4">
        <w:rPr>
          <w:rFonts w:ascii="Songti TC" w:eastAsia="Songti TC" w:hAnsi="Songti TC" w:cs="Times New Roman"/>
        </w:rPr>
        <w:t>年以房地产价值为抵押的高风险抵押贷款（被称为</w:t>
      </w:r>
      <w:r w:rsidR="00E83BCB" w:rsidRPr="006A5FC4">
        <w:rPr>
          <w:rFonts w:ascii="Songti TC" w:eastAsia="Songti TC" w:hAnsi="Songti TC" w:cs="Times New Roman"/>
        </w:rPr>
        <w:t>“</w:t>
      </w:r>
      <w:r w:rsidRPr="006A5FC4">
        <w:rPr>
          <w:rFonts w:ascii="Songti TC" w:eastAsia="Songti TC" w:hAnsi="Songti TC" w:cs="Times New Roman"/>
        </w:rPr>
        <w:t>次贷</w:t>
      </w:r>
      <w:r w:rsidR="00A74099" w:rsidRPr="006A5FC4">
        <w:rPr>
          <w:rFonts w:ascii="Songti TC" w:eastAsia="Songti TC" w:hAnsi="Songti TC" w:cs="Times New Roman"/>
        </w:rPr>
        <w:t>”</w:t>
      </w:r>
      <w:r w:rsidR="00D7208C" w:rsidRPr="006A5FC4">
        <w:rPr>
          <w:rFonts w:ascii="Songti TC" w:eastAsia="Songti TC" w:hAnsi="Songti TC" w:cs="Times New Roman"/>
        </w:rPr>
        <w:t>）</w:t>
      </w:r>
      <w:r w:rsidRPr="006A5FC4">
        <w:rPr>
          <w:rFonts w:ascii="Songti TC" w:eastAsia="Songti TC" w:hAnsi="Songti TC" w:cs="Times New Roman"/>
        </w:rPr>
        <w:t>危机，正源于美国家庭的过度负债，将全世界卷入了衰退并必须为此制定恢复计划。</w:t>
      </w:r>
    </w:p>
    <w:p w14:paraId="61EB44AF" w14:textId="700DF1F4" w:rsidR="00E25783" w:rsidRPr="006A5FC4" w:rsidRDefault="00C17BCB" w:rsidP="00C76A16">
      <w:pPr>
        <w:spacing w:before="120" w:after="120"/>
        <w:ind w:firstLine="488"/>
        <w:jc w:val="both"/>
        <w:rPr>
          <w:rFonts w:ascii="Songti TC" w:eastAsia="Songti TC" w:hAnsi="Songti TC" w:cs="Times New Roman"/>
          <w:lang w:val="en-US"/>
        </w:rPr>
      </w:pPr>
      <w:r w:rsidRPr="006A5FC4">
        <w:rPr>
          <w:rFonts w:ascii="Songti TC" w:eastAsia="Songti TC" w:hAnsi="Songti TC" w:cs="Times New Roman"/>
        </w:rPr>
        <w:t>自</w:t>
      </w:r>
      <w:r w:rsidR="0099448F" w:rsidRPr="006A5FC4">
        <w:rPr>
          <w:rFonts w:ascii="Songti TC" w:eastAsia="Songti TC" w:hAnsi="Songti TC" w:cs="Times New Roman"/>
        </w:rPr>
        <w:t xml:space="preserve"> </w:t>
      </w:r>
      <w:r w:rsidRPr="006A5FC4">
        <w:rPr>
          <w:rFonts w:ascii="Songti TC" w:eastAsia="Songti TC" w:hAnsi="Songti TC" w:cs="Times New Roman"/>
        </w:rPr>
        <w:t>2007</w:t>
      </w:r>
      <w:r w:rsidR="0099448F" w:rsidRPr="006A5FC4">
        <w:rPr>
          <w:rFonts w:ascii="Songti TC" w:eastAsia="Songti TC" w:hAnsi="Songti TC" w:cs="Times New Roman"/>
        </w:rPr>
        <w:t xml:space="preserve"> </w:t>
      </w:r>
      <w:r w:rsidRPr="006A5FC4">
        <w:rPr>
          <w:rFonts w:ascii="Songti TC" w:eastAsia="Songti TC" w:hAnsi="Songti TC" w:cs="Times New Roman"/>
        </w:rPr>
        <w:t>年至</w:t>
      </w:r>
      <w:r w:rsidR="0099448F" w:rsidRPr="006A5FC4">
        <w:rPr>
          <w:rFonts w:ascii="Songti TC" w:eastAsia="Songti TC" w:hAnsi="Songti TC" w:cs="Times New Roman"/>
        </w:rPr>
        <w:t xml:space="preserve"> </w:t>
      </w:r>
      <w:r w:rsidRPr="006A5FC4">
        <w:rPr>
          <w:rFonts w:ascii="Songti TC" w:eastAsia="Songti TC" w:hAnsi="Songti TC" w:cs="Times New Roman"/>
        </w:rPr>
        <w:t>2014</w:t>
      </w:r>
      <w:r w:rsidR="0099448F" w:rsidRPr="006A5FC4">
        <w:rPr>
          <w:rFonts w:ascii="Songti TC" w:eastAsia="Songti TC" w:hAnsi="Songti TC" w:cs="Times New Roman"/>
        </w:rPr>
        <w:t xml:space="preserve"> </w:t>
      </w:r>
      <w:r w:rsidRPr="006A5FC4">
        <w:rPr>
          <w:rFonts w:ascii="Songti TC" w:eastAsia="Songti TC" w:hAnsi="Songti TC" w:cs="Times New Roman"/>
        </w:rPr>
        <w:t>年，全球债务每年增加</w:t>
      </w:r>
      <w:r w:rsidR="0099448F" w:rsidRPr="006A5FC4">
        <w:rPr>
          <w:rFonts w:ascii="Songti TC" w:eastAsia="Songti TC" w:hAnsi="Songti TC" w:cs="Times New Roman"/>
        </w:rPr>
        <w:t xml:space="preserve"> </w:t>
      </w:r>
      <w:r w:rsidRPr="006A5FC4">
        <w:rPr>
          <w:rFonts w:ascii="Songti TC" w:eastAsia="Songti TC" w:hAnsi="Songti TC" w:cs="Times New Roman"/>
        </w:rPr>
        <w:t>10%（而不是先前的</w:t>
      </w:r>
      <w:r w:rsidR="0099448F" w:rsidRPr="006A5FC4">
        <w:rPr>
          <w:rFonts w:ascii="Songti TC" w:eastAsia="Songti TC" w:hAnsi="Songti TC" w:cs="Times New Roman"/>
        </w:rPr>
        <w:t xml:space="preserve"> </w:t>
      </w:r>
      <w:r w:rsidRPr="006A5FC4">
        <w:rPr>
          <w:rFonts w:ascii="Songti TC" w:eastAsia="Songti TC" w:hAnsi="Songti TC" w:cs="Times New Roman"/>
        </w:rPr>
        <w:t>5.8%</w:t>
      </w:r>
      <w:r w:rsidR="00D7208C" w:rsidRPr="006A5FC4">
        <w:rPr>
          <w:rFonts w:ascii="Songti TC" w:eastAsia="Songti TC" w:hAnsi="Songti TC" w:cs="Times New Roman"/>
        </w:rPr>
        <w:t>）</w:t>
      </w:r>
      <w:r w:rsidRPr="006A5FC4">
        <w:rPr>
          <w:rFonts w:ascii="Songti TC" w:eastAsia="Songti TC" w:hAnsi="Songti TC" w:cs="Times New Roman"/>
        </w:rPr>
        <w:t>，由于历史上的低利率，这一趋势随后仍在持续。</w:t>
      </w:r>
    </w:p>
    <w:p w14:paraId="19B6D953" w14:textId="620817EC" w:rsidR="00E25783" w:rsidRPr="006A5FC4" w:rsidRDefault="00C17BCB" w:rsidP="00C76A16">
      <w:pPr>
        <w:spacing w:before="120" w:after="120"/>
        <w:ind w:firstLine="488"/>
        <w:jc w:val="both"/>
        <w:rPr>
          <w:rFonts w:ascii="Songti TC" w:eastAsia="Songti TC" w:hAnsi="Songti TC" w:cs="Times New Roman"/>
          <w:lang w:val="en-US"/>
        </w:rPr>
      </w:pPr>
      <w:r w:rsidRPr="006A5FC4">
        <w:rPr>
          <w:rFonts w:ascii="Songti TC" w:eastAsia="Songti TC" w:hAnsi="Songti TC" w:cs="Times New Roman"/>
        </w:rPr>
        <w:t>时至今日，最大借款方（公共、公司、家庭综合</w:t>
      </w:r>
      <w:r w:rsidR="00D7208C" w:rsidRPr="006A5FC4">
        <w:rPr>
          <w:rFonts w:ascii="Songti TC" w:eastAsia="Songti TC" w:hAnsi="Songti TC" w:cs="Times New Roman"/>
        </w:rPr>
        <w:t>）</w:t>
      </w:r>
      <w:r w:rsidRPr="006A5FC4">
        <w:rPr>
          <w:rFonts w:ascii="Songti TC" w:eastAsia="Songti TC" w:hAnsi="Songti TC" w:cs="Times New Roman"/>
        </w:rPr>
        <w:t>的债务/GDP</w:t>
      </w:r>
      <w:r w:rsidR="0099448F" w:rsidRPr="006A5FC4">
        <w:rPr>
          <w:rFonts w:ascii="Songti TC" w:eastAsia="Songti TC" w:hAnsi="Songti TC" w:cs="Times New Roman"/>
        </w:rPr>
        <w:t xml:space="preserve"> </w:t>
      </w:r>
      <w:r w:rsidRPr="006A5FC4">
        <w:rPr>
          <w:rFonts w:ascii="Songti TC" w:eastAsia="Songti TC" w:hAnsi="Songti TC" w:cs="Times New Roman"/>
        </w:rPr>
        <w:t>比率，各国分别如下：日本（400%</w:t>
      </w:r>
      <w:r w:rsidR="00D7208C" w:rsidRPr="006A5FC4">
        <w:rPr>
          <w:rFonts w:ascii="Songti TC" w:eastAsia="Songti TC" w:hAnsi="Songti TC" w:cs="Times New Roman"/>
        </w:rPr>
        <w:t>）</w:t>
      </w:r>
      <w:r w:rsidRPr="006A5FC4">
        <w:rPr>
          <w:rFonts w:ascii="Songti TC" w:eastAsia="Songti TC" w:hAnsi="Songti TC" w:cs="Times New Roman"/>
        </w:rPr>
        <w:t>、法国（290%</w:t>
      </w:r>
      <w:r w:rsidR="00D7208C" w:rsidRPr="006A5FC4">
        <w:rPr>
          <w:rFonts w:ascii="Songti TC" w:eastAsia="Songti TC" w:hAnsi="Songti TC" w:cs="Times New Roman"/>
        </w:rPr>
        <w:t>）</w:t>
      </w:r>
      <w:r w:rsidRPr="006A5FC4">
        <w:rPr>
          <w:rFonts w:ascii="Songti TC" w:eastAsia="Songti TC" w:hAnsi="Songti TC" w:cs="Times New Roman"/>
        </w:rPr>
        <w:t>、美国（256%</w:t>
      </w:r>
      <w:r w:rsidR="00D7208C" w:rsidRPr="006A5FC4">
        <w:rPr>
          <w:rFonts w:ascii="Songti TC" w:eastAsia="Songti TC" w:hAnsi="Songti TC" w:cs="Times New Roman"/>
        </w:rPr>
        <w:t>）</w:t>
      </w:r>
      <w:r w:rsidRPr="006A5FC4">
        <w:rPr>
          <w:rFonts w:ascii="Songti TC" w:eastAsia="Songti TC" w:hAnsi="Songti TC" w:cs="Times New Roman"/>
        </w:rPr>
        <w:t>和中国（250%</w:t>
      </w:r>
      <w:r w:rsidR="00D7208C" w:rsidRPr="006A5FC4">
        <w:rPr>
          <w:rFonts w:ascii="Songti TC" w:eastAsia="Songti TC" w:hAnsi="Songti TC" w:cs="Times New Roman"/>
        </w:rPr>
        <w:t>）</w:t>
      </w:r>
      <w:r w:rsidRPr="006A5FC4">
        <w:rPr>
          <w:rFonts w:ascii="Songti TC" w:eastAsia="Songti TC" w:hAnsi="Songti TC" w:cs="Times New Roman"/>
        </w:rPr>
        <w:t>，其次是英国（247%</w:t>
      </w:r>
      <w:r w:rsidR="00D7208C" w:rsidRPr="006A5FC4">
        <w:rPr>
          <w:rFonts w:ascii="Songti TC" w:eastAsia="Songti TC" w:hAnsi="Songti TC" w:cs="Times New Roman"/>
        </w:rPr>
        <w:t>）</w:t>
      </w:r>
      <w:r w:rsidRPr="006A5FC4">
        <w:rPr>
          <w:rFonts w:ascii="Songti TC" w:eastAsia="Songti TC" w:hAnsi="Songti TC" w:cs="Times New Roman"/>
        </w:rPr>
        <w:t>和意大利（246%</w:t>
      </w:r>
      <w:r w:rsidR="00D7208C" w:rsidRPr="006A5FC4">
        <w:rPr>
          <w:rFonts w:ascii="Songti TC" w:eastAsia="Songti TC" w:hAnsi="Songti TC" w:cs="Times New Roman"/>
        </w:rPr>
        <w:t>）</w:t>
      </w:r>
      <w:r w:rsidRPr="006A5FC4">
        <w:rPr>
          <w:rFonts w:ascii="Songti TC" w:eastAsia="Songti TC" w:hAnsi="Songti TC" w:cs="Times New Roman"/>
        </w:rPr>
        <w:t>。这绝不意味着它们负债过多，如果偿债负担被商品和服务的出口额以及相关的外汇储备所抵消的话。</w:t>
      </w:r>
    </w:p>
    <w:p w14:paraId="16BC0046" w14:textId="4696B6BD" w:rsidR="00E25783" w:rsidRPr="006A5FC4" w:rsidRDefault="00C17BCB" w:rsidP="00C76A16">
      <w:pPr>
        <w:spacing w:before="120" w:after="120"/>
        <w:ind w:firstLine="488"/>
        <w:jc w:val="both"/>
        <w:rPr>
          <w:rFonts w:ascii="Songti TC" w:eastAsia="Songti TC" w:hAnsi="Songti TC" w:cs="Times New Roman"/>
          <w:lang w:val="en-US"/>
        </w:rPr>
      </w:pPr>
      <w:r w:rsidRPr="006A5FC4">
        <w:rPr>
          <w:rFonts w:ascii="Songti TC" w:eastAsia="Songti TC" w:hAnsi="Songti TC" w:cs="Times New Roman"/>
        </w:rPr>
        <w:t>低收入国家的情况并非如此，它们的债务水平对其投资能力产生了负面影响，其民众利益要通过国际机构（国际货币基金组织、世界银行等</w:t>
      </w:r>
      <w:r w:rsidR="00D7208C" w:rsidRPr="006A5FC4">
        <w:rPr>
          <w:rFonts w:ascii="Songti TC" w:eastAsia="Songti TC" w:hAnsi="Songti TC" w:cs="Times New Roman"/>
        </w:rPr>
        <w:t>）</w:t>
      </w:r>
      <w:r w:rsidRPr="006A5FC4">
        <w:rPr>
          <w:rFonts w:ascii="Songti TC" w:eastAsia="Songti TC" w:hAnsi="Songti TC" w:cs="Times New Roman"/>
        </w:rPr>
        <w:t>给予的债务或优惠贷款的减少和取消来获得。其本质是将一个</w:t>
      </w:r>
      <w:r w:rsidR="00F2785D" w:rsidRPr="006A5FC4">
        <w:rPr>
          <w:rFonts w:ascii="Songti TC" w:eastAsia="Songti TC" w:hAnsi="Songti TC" w:cs="Times New Roman"/>
        </w:rPr>
        <w:t>“</w:t>
      </w:r>
      <w:r w:rsidRPr="006A5FC4">
        <w:rPr>
          <w:rFonts w:ascii="Songti TC" w:eastAsia="Songti TC" w:hAnsi="Songti TC" w:cs="Times New Roman"/>
        </w:rPr>
        <w:t>捐赠</w:t>
      </w:r>
      <w:r w:rsidR="00AF4AD9" w:rsidRPr="006A5FC4">
        <w:rPr>
          <w:rFonts w:ascii="Songti TC" w:eastAsia="Songti TC" w:hAnsi="Songti TC" w:cs="Times New Roman"/>
        </w:rPr>
        <w:t>”</w:t>
      </w:r>
      <w:r w:rsidRPr="006A5FC4">
        <w:rPr>
          <w:rFonts w:ascii="Songti TC" w:eastAsia="Songti TC" w:hAnsi="Songti TC" w:cs="Times New Roman"/>
        </w:rPr>
        <w:t>的部分囊括其中，以便使实际偿还额将能低于名义额（根据国际货币基金组织的标准，至少</w:t>
      </w:r>
      <w:r w:rsidR="00E44325" w:rsidRPr="006A5FC4">
        <w:rPr>
          <w:rFonts w:ascii="Songti TC" w:eastAsia="Songti TC" w:hAnsi="Songti TC" w:cs="Times New Roman"/>
        </w:rPr>
        <w:t xml:space="preserve"> </w:t>
      </w:r>
      <w:r w:rsidRPr="006A5FC4">
        <w:rPr>
          <w:rFonts w:ascii="Songti TC" w:eastAsia="Songti TC" w:hAnsi="Songti TC" w:cs="Times New Roman"/>
        </w:rPr>
        <w:t>35%</w:t>
      </w:r>
      <w:r w:rsidR="00D7208C" w:rsidRPr="006A5FC4">
        <w:rPr>
          <w:rFonts w:ascii="Songti TC" w:eastAsia="Songti TC" w:hAnsi="Songti TC" w:cs="Times New Roman"/>
        </w:rPr>
        <w:t>）</w:t>
      </w:r>
      <w:r w:rsidRPr="006A5FC4">
        <w:rPr>
          <w:rFonts w:ascii="Songti TC" w:eastAsia="Songti TC" w:hAnsi="Songti TC" w:cs="Times New Roman"/>
        </w:rPr>
        <w:t>。</w:t>
      </w:r>
    </w:p>
    <w:p w14:paraId="45633CF8" w14:textId="5B37F664" w:rsidR="00E25783" w:rsidRPr="006A5FC4" w:rsidRDefault="00C17BCB" w:rsidP="00C76A16">
      <w:pPr>
        <w:spacing w:before="120" w:after="120"/>
        <w:ind w:firstLine="488"/>
        <w:jc w:val="both"/>
        <w:rPr>
          <w:rFonts w:ascii="Songti TC" w:eastAsia="Songti TC" w:hAnsi="Songti TC" w:cs="Times New Roman"/>
          <w:lang w:val="en-US"/>
        </w:rPr>
      </w:pPr>
      <w:r w:rsidRPr="006A5FC4">
        <w:rPr>
          <w:rFonts w:ascii="Songti TC" w:eastAsia="Songti TC" w:hAnsi="Songti TC" w:cs="Times New Roman"/>
        </w:rPr>
        <w:t>但是，债务危机威胁着那些最脆弱的国家。20</w:t>
      </w:r>
      <w:r w:rsidR="00E055A8" w:rsidRPr="006A5FC4">
        <w:rPr>
          <w:rFonts w:ascii="Songti TC" w:eastAsia="Songti TC" w:hAnsi="Songti TC" w:cs="Times New Roman"/>
        </w:rPr>
        <w:t xml:space="preserve"> </w:t>
      </w:r>
      <w:r w:rsidRPr="006A5FC4">
        <w:rPr>
          <w:rFonts w:ascii="Songti TC" w:eastAsia="Songti TC" w:hAnsi="Songti TC" w:cs="Times New Roman"/>
        </w:rPr>
        <w:t>国集团于</w:t>
      </w:r>
      <w:r w:rsidR="00E055A8" w:rsidRPr="006A5FC4">
        <w:rPr>
          <w:rFonts w:ascii="Songti TC" w:eastAsia="Songti TC" w:hAnsi="Songti TC" w:cs="Times New Roman"/>
        </w:rPr>
        <w:t xml:space="preserve"> </w:t>
      </w:r>
      <w:r w:rsidRPr="006A5FC4">
        <w:rPr>
          <w:rFonts w:ascii="Songti TC" w:eastAsia="Songti TC" w:hAnsi="Songti TC" w:cs="Times New Roman"/>
        </w:rPr>
        <w:t>2020</w:t>
      </w:r>
      <w:r w:rsidR="00E055A8" w:rsidRPr="006A5FC4">
        <w:rPr>
          <w:rFonts w:ascii="Songti TC" w:eastAsia="Songti TC" w:hAnsi="Songti TC" w:cs="Times New Roman"/>
        </w:rPr>
        <w:t xml:space="preserve"> </w:t>
      </w:r>
      <w:r w:rsidRPr="006A5FC4">
        <w:rPr>
          <w:rFonts w:ascii="Songti TC" w:eastAsia="Songti TC" w:hAnsi="Songti TC" w:cs="Times New Roman"/>
        </w:rPr>
        <w:t>年施行了</w:t>
      </w:r>
      <w:r w:rsidR="00E055A8" w:rsidRPr="006A5FC4">
        <w:rPr>
          <w:rFonts w:ascii="Songti TC" w:eastAsia="Songti TC" w:hAnsi="Songti TC" w:cs="Times New Roman"/>
        </w:rPr>
        <w:t>“</w:t>
      </w:r>
      <w:r w:rsidRPr="006A5FC4">
        <w:rPr>
          <w:rFonts w:ascii="Songti TC" w:eastAsia="Songti TC" w:hAnsi="Songti TC" w:cs="Times New Roman"/>
        </w:rPr>
        <w:t>在</w:t>
      </w:r>
      <w:r w:rsidR="009471F6" w:rsidRPr="006A5FC4">
        <w:rPr>
          <w:rFonts w:ascii="Songti TC" w:eastAsia="Songti TC" w:hAnsi="Songti TC" w:cs="Times New Roman"/>
        </w:rPr>
        <w:t xml:space="preserve"> </w:t>
      </w:r>
      <w:r w:rsidRPr="006A5FC4">
        <w:rPr>
          <w:rFonts w:ascii="Songti TC" w:eastAsia="Songti TC" w:hAnsi="Songti TC" w:cs="Times New Roman"/>
        </w:rPr>
        <w:t>2021</w:t>
      </w:r>
      <w:r w:rsidR="009471F6" w:rsidRPr="006A5FC4">
        <w:rPr>
          <w:rFonts w:ascii="Songti TC" w:eastAsia="Songti TC" w:hAnsi="Songti TC" w:cs="Times New Roman"/>
        </w:rPr>
        <w:t xml:space="preserve"> </w:t>
      </w:r>
      <w:r w:rsidRPr="006A5FC4">
        <w:rPr>
          <w:rFonts w:ascii="Songti TC" w:eastAsia="Songti TC" w:hAnsi="Songti TC" w:cs="Times New Roman"/>
        </w:rPr>
        <w:t>年底之前，暂停为</w:t>
      </w:r>
      <w:r w:rsidR="00E055A8" w:rsidRPr="006A5FC4">
        <w:rPr>
          <w:rFonts w:ascii="Songti TC" w:eastAsia="Songti TC" w:hAnsi="Songti TC" w:cs="Times New Roman"/>
        </w:rPr>
        <w:t xml:space="preserve"> </w:t>
      </w:r>
      <w:r w:rsidRPr="006A5FC4">
        <w:rPr>
          <w:rFonts w:ascii="Songti TC" w:eastAsia="Songti TC" w:hAnsi="Songti TC" w:cs="Times New Roman"/>
        </w:rPr>
        <w:t>48</w:t>
      </w:r>
      <w:r w:rsidR="00E055A8" w:rsidRPr="006A5FC4">
        <w:rPr>
          <w:rFonts w:ascii="Songti TC" w:eastAsia="Songti TC" w:hAnsi="Songti TC" w:cs="Times New Roman"/>
        </w:rPr>
        <w:t xml:space="preserve"> </w:t>
      </w:r>
      <w:r w:rsidRPr="006A5FC4">
        <w:rPr>
          <w:rFonts w:ascii="Songti TC" w:eastAsia="Songti TC" w:hAnsi="Songti TC" w:cs="Times New Roman"/>
        </w:rPr>
        <w:t>个国家偿还近</w:t>
      </w:r>
      <w:r w:rsidR="003207B6" w:rsidRPr="006A5FC4">
        <w:rPr>
          <w:rFonts w:ascii="Songti TC" w:eastAsia="Songti TC" w:hAnsi="Songti TC" w:cs="Times New Roman"/>
        </w:rPr>
        <w:t xml:space="preserve"> </w:t>
      </w:r>
      <w:r w:rsidRPr="006A5FC4">
        <w:rPr>
          <w:rFonts w:ascii="Songti TC" w:eastAsia="Songti TC" w:hAnsi="Songti TC" w:cs="Times New Roman"/>
        </w:rPr>
        <w:t>130</w:t>
      </w:r>
      <w:r w:rsidR="003207B6" w:rsidRPr="006A5FC4">
        <w:rPr>
          <w:rFonts w:ascii="Songti TC" w:eastAsia="Songti TC" w:hAnsi="Songti TC" w:cs="Times New Roman"/>
        </w:rPr>
        <w:t xml:space="preserve"> </w:t>
      </w:r>
      <w:r w:rsidRPr="006A5FC4">
        <w:rPr>
          <w:rFonts w:ascii="Songti TC" w:eastAsia="Songti TC" w:hAnsi="Songti TC" w:cs="Times New Roman"/>
        </w:rPr>
        <w:t>亿美元的贷款"之规定。然而，据世界银行于</w:t>
      </w:r>
      <w:r w:rsidR="009471F6" w:rsidRPr="006A5FC4">
        <w:rPr>
          <w:rFonts w:ascii="Songti TC" w:eastAsia="Songti TC" w:hAnsi="Songti TC" w:cs="Times New Roman"/>
        </w:rPr>
        <w:t xml:space="preserve"> </w:t>
      </w:r>
      <w:r w:rsidRPr="006A5FC4">
        <w:rPr>
          <w:rFonts w:ascii="Songti TC" w:eastAsia="Songti TC" w:hAnsi="Songti TC" w:cs="Times New Roman"/>
        </w:rPr>
        <w:t>2021</w:t>
      </w:r>
      <w:r w:rsidR="009471F6" w:rsidRPr="006A5FC4">
        <w:rPr>
          <w:rFonts w:ascii="Songti TC" w:eastAsia="Songti TC" w:hAnsi="Songti TC" w:cs="Times New Roman"/>
        </w:rPr>
        <w:t xml:space="preserve"> </w:t>
      </w:r>
      <w:r w:rsidRPr="006A5FC4">
        <w:rPr>
          <w:rFonts w:ascii="Songti TC" w:eastAsia="Songti TC" w:hAnsi="Songti TC" w:cs="Times New Roman"/>
        </w:rPr>
        <w:t>年</w:t>
      </w:r>
      <w:r w:rsidR="009471F6" w:rsidRPr="006A5FC4">
        <w:rPr>
          <w:rFonts w:ascii="Songti TC" w:eastAsia="Songti TC" w:hAnsi="Songti TC" w:cs="Times New Roman"/>
        </w:rPr>
        <w:t xml:space="preserve"> </w:t>
      </w:r>
      <w:r w:rsidRPr="006A5FC4">
        <w:rPr>
          <w:rFonts w:ascii="Songti TC" w:eastAsia="Songti TC" w:hAnsi="Songti TC" w:cs="Times New Roman"/>
        </w:rPr>
        <w:t>11</w:t>
      </w:r>
      <w:r w:rsidR="009471F6" w:rsidRPr="006A5FC4">
        <w:rPr>
          <w:rFonts w:ascii="Songti TC" w:eastAsia="Songti TC" w:hAnsi="Songti TC" w:cs="Times New Roman"/>
        </w:rPr>
        <w:t xml:space="preserve"> </w:t>
      </w:r>
      <w:r w:rsidRPr="006A5FC4">
        <w:rPr>
          <w:rFonts w:ascii="Songti TC" w:eastAsia="Songti TC" w:hAnsi="Songti TC" w:cs="Times New Roman"/>
        </w:rPr>
        <w:t>月发表的一份研究报告显示，"由于在全球经济衰退期间债项（indebtedness</w:t>
      </w:r>
      <w:r w:rsidR="00D7208C" w:rsidRPr="006A5FC4">
        <w:rPr>
          <w:rFonts w:ascii="Songti TC" w:eastAsia="Songti TC" w:hAnsi="Songti TC" w:cs="Times New Roman"/>
        </w:rPr>
        <w:t>）</w:t>
      </w:r>
      <w:r w:rsidRPr="006A5FC4">
        <w:rPr>
          <w:rFonts w:ascii="Songti TC" w:eastAsia="Songti TC" w:hAnsi="Songti TC" w:cs="Times New Roman"/>
        </w:rPr>
        <w:t>急剧上升，伴随着新冠疫情（COVID-19</w:t>
      </w:r>
      <w:r w:rsidR="00D7208C" w:rsidRPr="006A5FC4">
        <w:rPr>
          <w:rFonts w:ascii="Songti TC" w:eastAsia="Songti TC" w:hAnsi="Songti TC" w:cs="Times New Roman"/>
        </w:rPr>
        <w:t>）</w:t>
      </w:r>
      <w:r w:rsidRPr="006A5FC4">
        <w:rPr>
          <w:rFonts w:ascii="Songti TC" w:eastAsia="Songti TC" w:hAnsi="Songti TC" w:cs="Times New Roman"/>
        </w:rPr>
        <w:t>所带来的危机，在2020</w:t>
      </w:r>
      <w:r w:rsidR="009471F6" w:rsidRPr="006A5FC4">
        <w:rPr>
          <w:rFonts w:ascii="Songti TC" w:eastAsia="Songti TC" w:hAnsi="Songti TC" w:cs="Times New Roman"/>
        </w:rPr>
        <w:t xml:space="preserve"> </w:t>
      </w:r>
      <w:r w:rsidRPr="006A5FC4">
        <w:rPr>
          <w:rFonts w:ascii="Songti TC" w:eastAsia="Songti TC" w:hAnsi="Songti TC" w:cs="Times New Roman"/>
        </w:rPr>
        <w:t>年，债务已由海浪变为海啸</w:t>
      </w:r>
      <w:r w:rsidR="00A10155" w:rsidRPr="006A5FC4">
        <w:rPr>
          <w:rFonts w:ascii="Songti TC" w:eastAsia="Songti TC" w:hAnsi="Songti TC" w:cs="Times New Roman"/>
        </w:rPr>
        <w:t>".</w:t>
      </w:r>
      <w:r w:rsidR="00530CEF" w:rsidRPr="006A5FC4">
        <w:rPr>
          <w:rFonts w:ascii="Songti TC" w:eastAsia="Songti TC" w:hAnsi="Songti TC" w:cs="Times New Roman"/>
        </w:rPr>
        <w:t>……</w:t>
      </w:r>
      <w:r w:rsidRPr="006A5FC4">
        <w:rPr>
          <w:rFonts w:ascii="Songti TC" w:eastAsia="Songti TC" w:hAnsi="Songti TC" w:cs="Times New Roman"/>
        </w:rPr>
        <w:t>"私人债权人数量的增加，使债务问题</w:t>
      </w:r>
      <w:r w:rsidRPr="006A5FC4">
        <w:rPr>
          <w:rStyle w:val="Funotenzeichen"/>
          <w:rFonts w:ascii="Songti TC" w:eastAsia="Songti TC" w:hAnsi="Songti TC" w:cs="Times New Roman"/>
          <w:lang w:val="en-US"/>
        </w:rPr>
        <w:footnoteReference w:id="8"/>
      </w:r>
      <w:r w:rsidRPr="006A5FC4">
        <w:rPr>
          <w:rFonts w:ascii="Songti TC" w:eastAsia="Songti TC" w:hAnsi="Songti TC" w:cs="Times New Roman"/>
        </w:rPr>
        <w:t>的解决变得更为复杂"。</w:t>
      </w:r>
    </w:p>
    <w:p w14:paraId="0B26D123" w14:textId="0FD75922" w:rsidR="00E25783" w:rsidRPr="006A5FC4" w:rsidRDefault="00C17BCB" w:rsidP="00C76A16">
      <w:pPr>
        <w:spacing w:before="120" w:after="120"/>
        <w:ind w:firstLine="488"/>
        <w:jc w:val="both"/>
        <w:rPr>
          <w:rFonts w:ascii="Songti TC" w:eastAsia="Songti TC" w:hAnsi="Songti TC" w:cs="Times New Roman"/>
          <w:lang w:val="en-US"/>
        </w:rPr>
      </w:pPr>
      <w:r w:rsidRPr="006A5FC4">
        <w:rPr>
          <w:rFonts w:ascii="Songti TC" w:eastAsia="Songti TC" w:hAnsi="Songti TC" w:cs="Times New Roman"/>
        </w:rPr>
        <w:t>因此发达国家在第三方国家（third countries</w:t>
      </w:r>
      <w:r w:rsidR="00D7208C" w:rsidRPr="006A5FC4">
        <w:rPr>
          <w:rFonts w:ascii="Songti TC" w:eastAsia="Songti TC" w:hAnsi="Songti TC" w:cs="Times New Roman"/>
        </w:rPr>
        <w:t>）</w:t>
      </w:r>
      <w:r w:rsidRPr="006A5FC4">
        <w:rPr>
          <w:rFonts w:ascii="Songti TC" w:eastAsia="Songti TC" w:hAnsi="Songti TC" w:cs="Times New Roman"/>
        </w:rPr>
        <w:t>投资的财务可行性并不总是能够得到保证，远远不能。</w:t>
      </w:r>
    </w:p>
    <w:p w14:paraId="6B31D36D" w14:textId="272FFB42" w:rsidR="00E25783" w:rsidRPr="006A5FC4" w:rsidRDefault="00C17BCB" w:rsidP="00C76A16">
      <w:pPr>
        <w:spacing w:before="120" w:after="120"/>
        <w:ind w:firstLine="488"/>
        <w:jc w:val="both"/>
        <w:rPr>
          <w:rFonts w:ascii="Songti TC" w:eastAsia="Songti TC" w:hAnsi="Songti TC" w:cs="Times New Roman"/>
          <w:lang w:val="en-US"/>
        </w:rPr>
      </w:pPr>
      <w:r w:rsidRPr="006A5FC4">
        <w:rPr>
          <w:rFonts w:ascii="Songti TC" w:eastAsia="Songti TC" w:hAnsi="Songti TC" w:cs="Times New Roman"/>
        </w:rPr>
        <w:t>引用中国商务部国际贸易经济合作研究员刘华芹教授的话，会很有意思：</w:t>
      </w:r>
      <w:r w:rsidR="009C0545" w:rsidRPr="006A5FC4">
        <w:rPr>
          <w:rFonts w:ascii="Songti TC" w:eastAsia="Songti TC" w:hAnsi="Songti TC" w:cs="Times New Roman"/>
        </w:rPr>
        <w:t>“</w:t>
      </w:r>
      <w:r w:rsidRPr="006A5FC4">
        <w:rPr>
          <w:rFonts w:ascii="Songti TC" w:eastAsia="Songti TC" w:hAnsi="Songti TC" w:cs="Times New Roman"/>
        </w:rPr>
        <w:t>在创新的第三市场合作模式下，中国企业和伙伴国的同行，可以在'一带一路'倡议</w:t>
      </w:r>
      <w:r w:rsidRPr="006A5FC4">
        <w:rPr>
          <w:rStyle w:val="Funotenzeichen"/>
          <w:rFonts w:ascii="Songti TC" w:eastAsia="Songti TC" w:hAnsi="Songti TC" w:cs="Times New Roman"/>
          <w:lang w:val="en-US"/>
        </w:rPr>
        <w:footnoteReference w:id="9"/>
      </w:r>
      <w:r w:rsidRPr="006A5FC4">
        <w:rPr>
          <w:rFonts w:ascii="Songti TC" w:eastAsia="Songti TC" w:hAnsi="Songti TC" w:cs="Times New Roman"/>
        </w:rPr>
        <w:t>所涉及的国家共同开发项目</w:t>
      </w:r>
      <w:r w:rsidR="005231C0" w:rsidRPr="006A5FC4">
        <w:rPr>
          <w:rFonts w:ascii="Songti TC" w:eastAsia="Songti TC" w:hAnsi="Songti TC" w:cs="Times New Roman"/>
        </w:rPr>
        <w:t>”</w:t>
      </w:r>
      <w:r w:rsidRPr="006A5FC4">
        <w:rPr>
          <w:rFonts w:ascii="Songti TC" w:eastAsia="Songti TC" w:hAnsi="Songti TC" w:cs="Times New Roman"/>
        </w:rPr>
        <w:t>，进而集中投资、风险和争端解决过程。</w:t>
      </w:r>
    </w:p>
    <w:p w14:paraId="7188E0C6" w14:textId="736F18D3" w:rsidR="00E25783" w:rsidRPr="006A5FC4" w:rsidRDefault="00C17BCB" w:rsidP="00C76A16">
      <w:pPr>
        <w:spacing w:before="120" w:after="120"/>
        <w:ind w:firstLine="488"/>
        <w:jc w:val="both"/>
        <w:rPr>
          <w:rFonts w:ascii="Songti TC" w:eastAsia="Songti TC" w:hAnsi="Songti TC" w:cs="Times New Roman"/>
          <w:lang w:val="en-US"/>
        </w:rPr>
      </w:pPr>
      <w:r w:rsidRPr="006A5FC4">
        <w:rPr>
          <w:rFonts w:ascii="Songti TC" w:eastAsia="Songti TC" w:hAnsi="Songti TC" w:cs="Times New Roman"/>
        </w:rPr>
        <w:lastRenderedPageBreak/>
        <w:t>关于个人的过度负债，为了寻找共同的定义</w:t>
      </w:r>
      <w:r w:rsidRPr="006A5FC4">
        <w:rPr>
          <w:rStyle w:val="Funotenzeichen"/>
          <w:rFonts w:ascii="Songti TC" w:eastAsia="Songti TC" w:hAnsi="Songti TC" w:cs="Times New Roman"/>
          <w:lang w:val="en-US"/>
        </w:rPr>
        <w:footnoteReference w:id="10"/>
      </w:r>
      <w:r w:rsidRPr="006A5FC4">
        <w:rPr>
          <w:rFonts w:ascii="Songti TC" w:eastAsia="Songti TC" w:hAnsi="Songti TC" w:cs="Times New Roman"/>
        </w:rPr>
        <w:t>，欧洲国家以多年度的清偿计划来组织出对诚信债务人的保护——或通过纯粹而简单的放弃，如果债务人没有资产或有效资源，除了向信用事故档案进行报告外，没有任何制裁（银行在理论上仍旧可以自由（向个人</w:t>
      </w:r>
      <w:r w:rsidR="00D7208C" w:rsidRPr="006A5FC4">
        <w:rPr>
          <w:rFonts w:ascii="Songti TC" w:eastAsia="Songti TC" w:hAnsi="Songti TC" w:cs="Times New Roman"/>
        </w:rPr>
        <w:t>）</w:t>
      </w:r>
      <w:r w:rsidRPr="006A5FC4">
        <w:rPr>
          <w:rFonts w:ascii="Songti TC" w:eastAsia="Songti TC" w:hAnsi="Songti TC" w:cs="Times New Roman"/>
        </w:rPr>
        <w:t>发放贷款</w:t>
      </w:r>
      <w:r w:rsidR="00D7208C" w:rsidRPr="006A5FC4">
        <w:rPr>
          <w:rFonts w:ascii="Songti TC" w:eastAsia="Songti TC" w:hAnsi="Songti TC" w:cs="Times New Roman"/>
        </w:rPr>
        <w:t>）</w:t>
      </w:r>
      <w:r w:rsidRPr="006A5FC4">
        <w:rPr>
          <w:rFonts w:ascii="Songti TC" w:eastAsia="Songti TC" w:hAnsi="Songti TC" w:cs="Times New Roman"/>
        </w:rPr>
        <w:t>。</w:t>
      </w:r>
    </w:p>
    <w:p w14:paraId="37B1F35B" w14:textId="25A4C4C9" w:rsidR="00E25783" w:rsidRPr="006A5FC4" w:rsidRDefault="00C17BCB" w:rsidP="00C76A16">
      <w:pPr>
        <w:spacing w:before="120" w:after="120"/>
        <w:ind w:firstLine="488"/>
        <w:jc w:val="both"/>
        <w:rPr>
          <w:rFonts w:ascii="Songti TC" w:eastAsia="Songti TC" w:hAnsi="Songti TC" w:cs="Times New Roman"/>
          <w:lang w:val="en-US"/>
        </w:rPr>
      </w:pPr>
      <w:r w:rsidRPr="006A5FC4">
        <w:rPr>
          <w:rFonts w:ascii="Songti TC" w:eastAsia="Songti TC" w:hAnsi="Songti TC" w:cs="Times New Roman"/>
        </w:rPr>
        <w:t>关键词</w:t>
      </w:r>
      <w:r w:rsidR="00477060" w:rsidRPr="006A5FC4">
        <w:rPr>
          <w:rFonts w:ascii="Songti TC" w:eastAsia="Songti TC" w:hAnsi="Songti TC" w:cs="Times New Roman"/>
        </w:rPr>
        <w:t>“</w:t>
      </w:r>
      <w:r w:rsidRPr="006A5FC4">
        <w:rPr>
          <w:rFonts w:ascii="Songti TC" w:eastAsia="Songti TC" w:hAnsi="Songti TC" w:cs="Times New Roman"/>
        </w:rPr>
        <w:t>诚信</w:t>
      </w:r>
      <w:r w:rsidR="00162424" w:rsidRPr="006A5FC4">
        <w:rPr>
          <w:rFonts w:ascii="Songti TC" w:eastAsia="Songti TC" w:hAnsi="Songti TC" w:cs="Times New Roman"/>
        </w:rPr>
        <w:t>”</w:t>
      </w:r>
      <w:r w:rsidRPr="006A5FC4">
        <w:rPr>
          <w:rFonts w:ascii="Songti TC" w:eastAsia="Songti TC" w:hAnsi="Songti TC" w:cs="Times New Roman"/>
        </w:rPr>
        <w:t>（good faith</w:t>
      </w:r>
      <w:r w:rsidR="00D7208C" w:rsidRPr="006A5FC4">
        <w:rPr>
          <w:rFonts w:ascii="Songti TC" w:eastAsia="Songti TC" w:hAnsi="Songti TC" w:cs="Times New Roman"/>
        </w:rPr>
        <w:t>）</w:t>
      </w:r>
      <w:r w:rsidRPr="006A5FC4">
        <w:rPr>
          <w:rFonts w:ascii="Songti TC" w:eastAsia="Songti TC" w:hAnsi="Songti TC" w:cs="Times New Roman"/>
        </w:rPr>
        <w:t>也是指拒斥高利贷的放款人，同时也指尊重其顾问义务的银行家。拥有诚信的人</w:t>
      </w:r>
      <w:r w:rsidR="005C1C06" w:rsidRPr="006A5FC4">
        <w:rPr>
          <w:rFonts w:ascii="Songti TC" w:eastAsia="Songti TC" w:hAnsi="Songti TC" w:cs="Times New Roman"/>
        </w:rPr>
        <w:t>“</w:t>
      </w:r>
      <w:r w:rsidRPr="006A5FC4">
        <w:rPr>
          <w:rFonts w:ascii="Songti TC" w:eastAsia="Songti TC" w:hAnsi="Songti TC" w:cs="Times New Roman"/>
        </w:rPr>
        <w:t>说他知道或相信的真实，从不说他知道或相信的虚假</w:t>
      </w:r>
      <w:r w:rsidRPr="006A5FC4">
        <w:rPr>
          <w:rStyle w:val="Funotenzeichen"/>
          <w:rFonts w:ascii="Songti TC" w:eastAsia="Songti TC" w:hAnsi="Songti TC" w:cs="Times New Roman"/>
          <w:lang w:val="en-US"/>
        </w:rPr>
        <w:footnoteReference w:id="11"/>
      </w:r>
      <w:r w:rsidR="009741F7" w:rsidRPr="006A5FC4">
        <w:rPr>
          <w:rFonts w:ascii="Songti TC" w:eastAsia="Songti TC" w:hAnsi="Songti TC" w:cs="Times New Roman"/>
        </w:rPr>
        <w:t>”</w:t>
      </w:r>
      <w:r w:rsidRPr="006A5FC4">
        <w:rPr>
          <w:rFonts w:ascii="Songti TC" w:eastAsia="Songti TC" w:hAnsi="Songti TC" w:cs="Times New Roman"/>
        </w:rPr>
        <w:t>，他本良心行事，不伤害他人。</w:t>
      </w:r>
    </w:p>
    <w:p w14:paraId="40D1A8C6" w14:textId="4374CA44" w:rsidR="00E25783" w:rsidRPr="006A5FC4" w:rsidRDefault="00C17BCB" w:rsidP="00C76A16">
      <w:pPr>
        <w:spacing w:before="120" w:after="120"/>
        <w:ind w:firstLine="488"/>
        <w:jc w:val="both"/>
        <w:rPr>
          <w:rFonts w:ascii="Songti TC" w:eastAsia="Songti TC" w:hAnsi="Songti TC" w:cs="Times New Roman"/>
          <w:lang w:val="en-US"/>
        </w:rPr>
      </w:pPr>
      <w:r w:rsidRPr="006A5FC4">
        <w:rPr>
          <w:rFonts w:ascii="Songti TC" w:eastAsia="Songti TC" w:hAnsi="Songti TC" w:cs="Times New Roman"/>
        </w:rPr>
        <w:t>合同法的一个基本概念，即诚信，与约束力一并，是欧洲自中世纪以来在欧洲形成的国际贸易惯例的法典——商人习惯法（LEX MERCATORIA</w:t>
      </w:r>
      <w:r w:rsidR="00D7208C" w:rsidRPr="006A5FC4">
        <w:rPr>
          <w:rFonts w:ascii="Songti TC" w:eastAsia="Songti TC" w:hAnsi="Songti TC" w:cs="Times New Roman"/>
        </w:rPr>
        <w:t>）</w:t>
      </w:r>
      <w:r w:rsidRPr="006A5FC4">
        <w:rPr>
          <w:rFonts w:ascii="Songti TC" w:eastAsia="Songti TC" w:hAnsi="Songti TC" w:cs="Times New Roman"/>
        </w:rPr>
        <w:t>之核心。</w:t>
      </w:r>
    </w:p>
    <w:p w14:paraId="46448F0B" w14:textId="77AC8492" w:rsidR="00E25783" w:rsidRPr="006A5FC4" w:rsidRDefault="00C17BCB" w:rsidP="00C76A16">
      <w:pPr>
        <w:spacing w:before="120" w:after="120"/>
        <w:ind w:firstLine="488"/>
        <w:jc w:val="both"/>
        <w:rPr>
          <w:rFonts w:ascii="Songti TC" w:eastAsia="Songti TC" w:hAnsi="Songti TC" w:cs="Times New Roman"/>
          <w:lang w:val="en-US"/>
        </w:rPr>
      </w:pPr>
      <w:r w:rsidRPr="006A5FC4">
        <w:rPr>
          <w:rFonts w:ascii="Songti TC" w:eastAsia="Songti TC" w:hAnsi="Songti TC" w:cs="Times New Roman"/>
        </w:rPr>
        <w:t>这种常见的诚信原则，可以导向承认以下的事实，即根据预见性缺乏的理论</w:t>
      </w:r>
      <w:r w:rsidRPr="006A5FC4">
        <w:rPr>
          <w:rStyle w:val="Funotenzeichen"/>
          <w:rFonts w:ascii="Songti TC" w:eastAsia="Songti TC" w:hAnsi="Songti TC" w:cs="Times New Roman"/>
          <w:lang w:val="en-US"/>
        </w:rPr>
        <w:footnoteReference w:id="12"/>
      </w:r>
      <w:r w:rsidRPr="006A5FC4">
        <w:rPr>
          <w:rFonts w:ascii="Songti TC" w:eastAsia="Songti TC" w:hAnsi="Songti TC" w:cs="Times New Roman"/>
        </w:rPr>
        <w:t>，形势的变化可以证明针对的合同修改——在这种情况下是对贷款的修改，是正当的。</w:t>
      </w:r>
    </w:p>
    <w:p w14:paraId="4F306E0A" w14:textId="09347533" w:rsidR="00E25783" w:rsidRPr="006A5FC4" w:rsidRDefault="00C17BCB" w:rsidP="00C76A16">
      <w:pPr>
        <w:spacing w:before="120" w:after="120"/>
        <w:ind w:firstLine="488"/>
        <w:jc w:val="both"/>
        <w:rPr>
          <w:rFonts w:ascii="Songti TC" w:eastAsia="Songti TC" w:hAnsi="Songti TC" w:cs="Times New Roman"/>
          <w:lang w:val="en-US"/>
        </w:rPr>
      </w:pPr>
      <w:r w:rsidRPr="006A5FC4">
        <w:rPr>
          <w:rFonts w:ascii="Songti TC" w:eastAsia="Songti TC" w:hAnsi="Songti TC" w:cs="Times New Roman"/>
        </w:rPr>
        <w:t>相互了解和相互尊重，是诚信概念的基础，这就是对全世界的挑战——处于至为极端的暴力的掌握之中——而我们希望和谐永存。</w:t>
      </w:r>
    </w:p>
    <w:sectPr w:rsidR="00E25783" w:rsidRPr="006A5FC4" w:rsidSect="006A5FC4">
      <w:pgSz w:w="11906" w:h="16838"/>
      <w:pgMar w:top="1417" w:right="1417" w:bottom="1134"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BEEBA" w14:textId="77777777" w:rsidR="00203FB9" w:rsidRDefault="00203FB9">
      <w:r>
        <w:separator/>
      </w:r>
    </w:p>
  </w:endnote>
  <w:endnote w:type="continuationSeparator" w:id="0">
    <w:p w14:paraId="0C39E0E9" w14:textId="77777777" w:rsidR="00203FB9" w:rsidRDefault="0020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ongti TC">
    <w:panose1 w:val="02010600040101010101"/>
    <w:charset w:val="88"/>
    <w:family w:val="auto"/>
    <w:pitch w:val="variable"/>
    <w:sig w:usb0="00000287" w:usb1="080F0000" w:usb2="00000010" w:usb3="00000000" w:csb0="0014009F" w:csb1="00000000"/>
  </w:font>
  <w:font w:name="Microsoft YaHei">
    <w:panose1 w:val="020B0503020204020204"/>
    <w:charset w:val="86"/>
    <w:family w:val="swiss"/>
    <w:pitch w:val="variable"/>
    <w:sig w:usb0="80000287" w:usb1="28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23ADA" w14:textId="77777777" w:rsidR="00203FB9" w:rsidRDefault="00203FB9" w:rsidP="00F561BA">
      <w:r>
        <w:separator/>
      </w:r>
    </w:p>
  </w:footnote>
  <w:footnote w:type="continuationSeparator" w:id="0">
    <w:p w14:paraId="4FFD4C77" w14:textId="77777777" w:rsidR="00203FB9" w:rsidRDefault="00203FB9" w:rsidP="00F561BA">
      <w:r>
        <w:continuationSeparator/>
      </w:r>
    </w:p>
  </w:footnote>
  <w:footnote w:id="1">
    <w:p w14:paraId="558D9134" w14:textId="35417726" w:rsidR="00F561BA" w:rsidRPr="006A5FC4" w:rsidRDefault="00C17BCB" w:rsidP="00590893">
      <w:pPr>
        <w:pStyle w:val="Funotentext"/>
        <w:jc w:val="both"/>
        <w:rPr>
          <w:rFonts w:ascii="Songti TC" w:eastAsia="Songti TC" w:hAnsi="Songti TC" w:cs="Times New Roman"/>
          <w:sz w:val="18"/>
          <w:szCs w:val="18"/>
          <w:lang w:val="en-US"/>
        </w:rPr>
      </w:pPr>
      <w:r w:rsidRPr="006A5FC4">
        <w:rPr>
          <w:rStyle w:val="Funotenzeichen"/>
          <w:rFonts w:ascii="Songti TC" w:eastAsia="Songti TC" w:hAnsi="Songti TC" w:cs="Times New Roman"/>
          <w:sz w:val="18"/>
          <w:szCs w:val="18"/>
        </w:rPr>
        <w:footnoteRef/>
      </w:r>
      <w:r w:rsidRPr="006A5FC4">
        <w:rPr>
          <w:rFonts w:ascii="Songti TC" w:eastAsia="Songti TC" w:hAnsi="Songti TC" w:cs="Times New Roman"/>
          <w:sz w:val="18"/>
          <w:szCs w:val="18"/>
        </w:rPr>
        <w:t>阿兰·雷法语历史词典（Alain REY historical dictionary of the French language）。</w:t>
      </w:r>
    </w:p>
  </w:footnote>
  <w:footnote w:id="2">
    <w:p w14:paraId="64C1CB62" w14:textId="465EC507" w:rsidR="00F561BA" w:rsidRPr="006A5FC4" w:rsidRDefault="00C17BCB" w:rsidP="00590893">
      <w:pPr>
        <w:pStyle w:val="Funotentext"/>
        <w:jc w:val="both"/>
        <w:rPr>
          <w:rFonts w:ascii="Songti TC" w:eastAsia="Songti TC" w:hAnsi="Songti TC" w:cs="Times New Roman"/>
          <w:sz w:val="18"/>
          <w:szCs w:val="18"/>
          <w:lang w:val="en-US"/>
        </w:rPr>
      </w:pPr>
      <w:r w:rsidRPr="006A5FC4">
        <w:rPr>
          <w:rStyle w:val="Funotenzeichen"/>
          <w:rFonts w:ascii="Songti TC" w:eastAsia="Songti TC" w:hAnsi="Songti TC" w:cs="Times New Roman"/>
          <w:sz w:val="18"/>
          <w:szCs w:val="18"/>
        </w:rPr>
        <w:footnoteRef/>
      </w:r>
      <w:r w:rsidRPr="006A5FC4">
        <w:rPr>
          <w:rFonts w:ascii="Songti TC" w:eastAsia="Songti TC" w:hAnsi="Songti TC" w:cs="Times New Roman"/>
          <w:sz w:val="18"/>
          <w:szCs w:val="18"/>
        </w:rPr>
        <w:t>亚里士多德《雅典人的宪法》，第五章，2；第六章，2。</w:t>
      </w:r>
    </w:p>
  </w:footnote>
  <w:footnote w:id="3">
    <w:p w14:paraId="5499B3BE" w14:textId="635C114C" w:rsidR="00F561BA" w:rsidRPr="006A5FC4" w:rsidRDefault="00C17BCB" w:rsidP="00590893">
      <w:pPr>
        <w:pStyle w:val="Funotentext"/>
        <w:jc w:val="both"/>
        <w:rPr>
          <w:rFonts w:ascii="Songti TC" w:eastAsia="Songti TC" w:hAnsi="Songti TC" w:cs="Times New Roman"/>
          <w:sz w:val="18"/>
          <w:szCs w:val="18"/>
          <w:lang w:val="en-US"/>
        </w:rPr>
      </w:pPr>
      <w:r w:rsidRPr="006A5FC4">
        <w:rPr>
          <w:rStyle w:val="Funotenzeichen"/>
          <w:rFonts w:ascii="Songti TC" w:eastAsia="Songti TC" w:hAnsi="Songti TC" w:cs="Times New Roman"/>
          <w:sz w:val="18"/>
          <w:szCs w:val="18"/>
        </w:rPr>
        <w:footnoteRef/>
      </w:r>
      <w:r w:rsidRPr="006A5FC4">
        <w:rPr>
          <w:rFonts w:ascii="Songti TC" w:eastAsia="Songti TC" w:hAnsi="Songti TC" w:cs="Times New Roman"/>
          <w:sz w:val="18"/>
          <w:szCs w:val="18"/>
        </w:rPr>
        <w:t>同上。</w:t>
      </w:r>
    </w:p>
  </w:footnote>
  <w:footnote w:id="4">
    <w:p w14:paraId="16A1E4A1" w14:textId="6ABD4425" w:rsidR="00F561BA" w:rsidRPr="006A5FC4" w:rsidRDefault="00C17BCB" w:rsidP="00590893">
      <w:pPr>
        <w:pStyle w:val="Funotentext"/>
        <w:jc w:val="both"/>
        <w:rPr>
          <w:rFonts w:ascii="Songti TC" w:eastAsia="Songti TC" w:hAnsi="Songti TC" w:cs="Times New Roman"/>
          <w:sz w:val="18"/>
          <w:szCs w:val="18"/>
          <w:lang w:val="en-US"/>
        </w:rPr>
      </w:pPr>
      <w:r w:rsidRPr="006A5FC4">
        <w:rPr>
          <w:rStyle w:val="Funotenzeichen"/>
          <w:rFonts w:ascii="Songti TC" w:eastAsia="Songti TC" w:hAnsi="Songti TC" w:cs="Times New Roman"/>
          <w:sz w:val="18"/>
          <w:szCs w:val="18"/>
        </w:rPr>
        <w:footnoteRef/>
      </w:r>
      <w:r w:rsidRPr="006A5FC4">
        <w:rPr>
          <w:rFonts w:ascii="Songti TC" w:eastAsia="Songti TC" w:hAnsi="Songti TC" w:cs="Times New Roman"/>
          <w:sz w:val="18"/>
          <w:szCs w:val="18"/>
        </w:rPr>
        <w:t>让</w:t>
      </w:r>
      <w:r w:rsidRPr="006A5FC4">
        <w:rPr>
          <w:rFonts w:ascii="Songti TC" w:eastAsia="Songti TC" w:hAnsi="Songti TC" w:cs="Times New Roman"/>
          <w:sz w:val="18"/>
          <w:szCs w:val="18"/>
          <w:lang w:val="en-US"/>
        </w:rPr>
        <w:t>·</w:t>
      </w:r>
      <w:r w:rsidRPr="006A5FC4">
        <w:rPr>
          <w:rFonts w:ascii="Songti TC" w:eastAsia="Songti TC" w:hAnsi="Songti TC" w:cs="Times New Roman"/>
          <w:sz w:val="18"/>
          <w:szCs w:val="18"/>
        </w:rPr>
        <w:t>马里</w:t>
      </w:r>
      <w:r w:rsidRPr="006A5FC4">
        <w:rPr>
          <w:rFonts w:ascii="Songti TC" w:eastAsia="Songti TC" w:hAnsi="Songti TC" w:cs="Times New Roman"/>
          <w:sz w:val="18"/>
          <w:szCs w:val="18"/>
          <w:lang w:val="en-US"/>
        </w:rPr>
        <w:t>·</w:t>
      </w:r>
      <w:r w:rsidRPr="006A5FC4">
        <w:rPr>
          <w:rFonts w:ascii="Songti TC" w:eastAsia="Songti TC" w:hAnsi="Songti TC" w:cs="Times New Roman"/>
          <w:sz w:val="18"/>
          <w:szCs w:val="18"/>
        </w:rPr>
        <w:t>特沃德</w:t>
      </w:r>
      <w:r w:rsidRPr="006A5FC4">
        <w:rPr>
          <w:rFonts w:ascii="Songti TC" w:eastAsia="Songti TC" w:hAnsi="Songti TC" w:cs="Times New Roman"/>
          <w:sz w:val="18"/>
          <w:szCs w:val="18"/>
          <w:lang w:val="en-US"/>
        </w:rPr>
        <w:t>（Jean-Marie THIVEAUD），</w:t>
      </w:r>
      <w:r w:rsidRPr="006A5FC4">
        <w:rPr>
          <w:rFonts w:ascii="Songti TC" w:eastAsia="Songti TC" w:hAnsi="Songti TC" w:cs="Times New Roman"/>
          <w:sz w:val="18"/>
          <w:szCs w:val="18"/>
        </w:rPr>
        <w:t>债务的原始秩序</w:t>
      </w:r>
      <w:r w:rsidRPr="006A5FC4">
        <w:rPr>
          <w:rFonts w:ascii="Songti TC" w:eastAsia="Songti TC" w:hAnsi="Songti TC" w:cs="Times New Roman"/>
          <w:sz w:val="18"/>
          <w:szCs w:val="18"/>
          <w:lang w:val="en-US"/>
        </w:rPr>
        <w:t>（the primordial order of debt），</w:t>
      </w:r>
      <w:r w:rsidRPr="006A5FC4">
        <w:rPr>
          <w:rFonts w:ascii="Songti TC" w:eastAsia="Songti TC" w:hAnsi="Songti TC" w:cs="Times New Roman"/>
          <w:sz w:val="18"/>
          <w:szCs w:val="18"/>
        </w:rPr>
        <w:t>《金融经济学期刊》</w:t>
      </w:r>
      <w:r w:rsidRPr="006A5FC4">
        <w:rPr>
          <w:rFonts w:ascii="Songti TC" w:eastAsia="Songti TC" w:hAnsi="Songti TC" w:cs="Times New Roman"/>
          <w:sz w:val="18"/>
          <w:szCs w:val="18"/>
          <w:lang w:val="en-US"/>
        </w:rPr>
        <w:t>（journal of financial economics），1993</w:t>
      </w:r>
      <w:r w:rsidRPr="006A5FC4">
        <w:rPr>
          <w:rFonts w:ascii="Songti TC" w:eastAsia="Songti TC" w:hAnsi="Songti TC" w:cs="Times New Roman"/>
          <w:sz w:val="18"/>
          <w:szCs w:val="18"/>
        </w:rPr>
        <w:t>。</w:t>
      </w:r>
    </w:p>
  </w:footnote>
  <w:footnote w:id="5">
    <w:p w14:paraId="2D3BBF0A" w14:textId="413D2BE7" w:rsidR="00F561BA" w:rsidRPr="006A5FC4" w:rsidRDefault="00C17BCB" w:rsidP="00590893">
      <w:pPr>
        <w:pStyle w:val="Funotentext"/>
        <w:jc w:val="both"/>
        <w:rPr>
          <w:rFonts w:ascii="Songti TC" w:eastAsia="Songti TC" w:hAnsi="Songti TC" w:cs="Times New Roman"/>
          <w:lang w:val="en-US"/>
        </w:rPr>
      </w:pPr>
      <w:r w:rsidRPr="006A5FC4">
        <w:rPr>
          <w:rStyle w:val="Funotenzeichen"/>
          <w:rFonts w:ascii="Songti TC" w:eastAsia="Songti TC" w:hAnsi="Songti TC" w:cs="Times New Roman"/>
          <w:sz w:val="18"/>
          <w:szCs w:val="18"/>
        </w:rPr>
        <w:footnoteRef/>
      </w:r>
      <w:r w:rsidRPr="006A5FC4">
        <w:rPr>
          <w:rFonts w:ascii="Songti TC" w:eastAsia="Songti TC" w:hAnsi="Songti TC" w:cs="Times New Roman"/>
          <w:sz w:val="18"/>
          <w:szCs w:val="18"/>
          <w:lang w:val="en-US"/>
        </w:rPr>
        <w:t>J.</w:t>
      </w:r>
      <w:r w:rsidRPr="006A5FC4">
        <w:rPr>
          <w:rFonts w:ascii="Songti TC" w:eastAsia="Songti TC" w:hAnsi="Songti TC" w:cs="Times New Roman"/>
          <w:sz w:val="18"/>
          <w:szCs w:val="18"/>
        </w:rPr>
        <w:t>艾鲁</w:t>
      </w:r>
      <w:r w:rsidRPr="006A5FC4">
        <w:rPr>
          <w:rFonts w:ascii="Songti TC" w:eastAsia="Songti TC" w:hAnsi="Songti TC" w:cs="Times New Roman"/>
          <w:sz w:val="18"/>
          <w:szCs w:val="18"/>
          <w:lang w:val="en-US"/>
        </w:rPr>
        <w:t>（J. ELLUL），</w:t>
      </w:r>
      <w:r w:rsidRPr="006A5FC4">
        <w:rPr>
          <w:rFonts w:ascii="Songti TC" w:eastAsia="Songti TC" w:hAnsi="Songti TC" w:cs="Times New Roman"/>
          <w:sz w:val="18"/>
          <w:szCs w:val="18"/>
        </w:rPr>
        <w:t>《圣典、研究和调查》。</w:t>
      </w:r>
    </w:p>
  </w:footnote>
  <w:footnote w:id="6">
    <w:p w14:paraId="59277274" w14:textId="3D4A32E3" w:rsidR="00AE1630" w:rsidRPr="006A5FC4" w:rsidRDefault="00C17BCB" w:rsidP="00590893">
      <w:pPr>
        <w:jc w:val="both"/>
        <w:rPr>
          <w:rFonts w:ascii="Songti TC" w:eastAsia="Songti TC" w:hAnsi="Songti TC" w:cs="Times New Roman"/>
          <w:sz w:val="18"/>
          <w:szCs w:val="18"/>
          <w:lang w:val="en-US"/>
        </w:rPr>
      </w:pPr>
      <w:r w:rsidRPr="006A5FC4">
        <w:rPr>
          <w:rStyle w:val="Funotenzeichen"/>
          <w:rFonts w:ascii="Songti TC" w:eastAsia="Songti TC" w:hAnsi="Songti TC" w:cs="Times New Roman"/>
          <w:sz w:val="18"/>
          <w:szCs w:val="18"/>
        </w:rPr>
        <w:footnoteRef/>
      </w:r>
      <w:r w:rsidRPr="006A5FC4">
        <w:rPr>
          <w:rFonts w:ascii="Songti TC" w:eastAsia="Songti TC" w:hAnsi="Songti TC" w:cs="Times New Roman"/>
          <w:sz w:val="18"/>
          <w:szCs w:val="18"/>
        </w:rPr>
        <w:t>丹尼尔</w:t>
      </w:r>
      <w:r w:rsidRPr="006A5FC4">
        <w:rPr>
          <w:rFonts w:ascii="Songti TC" w:eastAsia="Songti TC" w:hAnsi="Songti TC" w:cs="Times New Roman"/>
          <w:sz w:val="18"/>
          <w:szCs w:val="18"/>
          <w:lang w:val="en-US"/>
        </w:rPr>
        <w:t>·</w:t>
      </w:r>
      <w:r w:rsidRPr="006A5FC4">
        <w:rPr>
          <w:rFonts w:ascii="Songti TC" w:eastAsia="Songti TC" w:hAnsi="Songti TC" w:cs="Times New Roman"/>
          <w:sz w:val="18"/>
          <w:szCs w:val="18"/>
        </w:rPr>
        <w:t>博尔斯汀</w:t>
      </w:r>
      <w:r w:rsidRPr="006A5FC4">
        <w:rPr>
          <w:rFonts w:ascii="Songti TC" w:eastAsia="Songti TC" w:hAnsi="Songti TC" w:cs="Times New Roman"/>
          <w:sz w:val="18"/>
          <w:szCs w:val="18"/>
          <w:lang w:val="en-US"/>
        </w:rPr>
        <w:t>（Daniel BOORSTIN） （</w:t>
      </w:r>
      <w:r w:rsidRPr="006A5FC4">
        <w:rPr>
          <w:rFonts w:ascii="Songti TC" w:eastAsia="Songti TC" w:hAnsi="Songti TC" w:cs="Times New Roman"/>
          <w:sz w:val="18"/>
          <w:szCs w:val="18"/>
        </w:rPr>
        <w:t>《发现者》</w:t>
      </w:r>
      <w:r w:rsidRPr="006A5FC4">
        <w:rPr>
          <w:rFonts w:ascii="Songti TC" w:eastAsia="Songti TC" w:hAnsi="Songti TC" w:cs="Times New Roman"/>
          <w:sz w:val="18"/>
          <w:szCs w:val="18"/>
          <w:lang w:val="en-US"/>
        </w:rPr>
        <w:t>，Laffont</w:t>
      </w:r>
      <w:r w:rsidRPr="006A5FC4">
        <w:rPr>
          <w:rFonts w:ascii="Songti TC" w:eastAsia="Songti TC" w:hAnsi="Songti TC" w:cs="Times New Roman"/>
          <w:sz w:val="18"/>
          <w:szCs w:val="18"/>
        </w:rPr>
        <w:t>版</w:t>
      </w:r>
      <w:r w:rsidRPr="006A5FC4">
        <w:rPr>
          <w:rFonts w:ascii="Songti TC" w:eastAsia="Songti TC" w:hAnsi="Songti TC" w:cs="Times New Roman"/>
          <w:sz w:val="18"/>
          <w:szCs w:val="18"/>
          <w:lang w:val="en-US"/>
        </w:rPr>
        <w:t>，1988）</w:t>
      </w:r>
      <w:r w:rsidRPr="006A5FC4">
        <w:rPr>
          <w:rFonts w:ascii="Songti TC" w:eastAsia="Songti TC" w:hAnsi="Songti TC" w:cs="Times New Roman"/>
          <w:sz w:val="18"/>
          <w:szCs w:val="18"/>
        </w:rPr>
        <w:t>。</w:t>
      </w:r>
    </w:p>
  </w:footnote>
  <w:footnote w:id="7">
    <w:p w14:paraId="6FA646ED" w14:textId="3961E6E9" w:rsidR="00AE1630" w:rsidRPr="006A5FC4" w:rsidRDefault="00C17BCB" w:rsidP="00590893">
      <w:pPr>
        <w:jc w:val="both"/>
        <w:rPr>
          <w:rFonts w:ascii="Songti TC" w:eastAsia="Songti TC" w:hAnsi="Songti TC" w:cs="Times New Roman"/>
          <w:lang w:val="en-US"/>
        </w:rPr>
      </w:pPr>
      <w:r w:rsidRPr="006A5FC4">
        <w:rPr>
          <w:rStyle w:val="Funotenzeichen"/>
          <w:rFonts w:ascii="Songti TC" w:eastAsia="Songti TC" w:hAnsi="Songti TC" w:cs="Times New Roman"/>
          <w:sz w:val="18"/>
          <w:szCs w:val="18"/>
        </w:rPr>
        <w:footnoteRef/>
      </w:r>
      <w:r w:rsidRPr="006A5FC4">
        <w:rPr>
          <w:rFonts w:ascii="Songti TC" w:eastAsia="Songti TC" w:hAnsi="Songti TC" w:cs="Times New Roman"/>
          <w:sz w:val="18"/>
          <w:szCs w:val="18"/>
        </w:rPr>
        <w:t>赵永升教授</w:t>
      </w:r>
      <w:r w:rsidRPr="006A5FC4">
        <w:rPr>
          <w:rFonts w:ascii="Songti TC" w:eastAsia="Songti TC" w:hAnsi="Songti TC" w:cs="Times New Roman"/>
          <w:sz w:val="18"/>
          <w:szCs w:val="18"/>
          <w:lang w:val="en-US"/>
        </w:rPr>
        <w:t>，</w:t>
      </w:r>
      <w:r w:rsidRPr="006A5FC4">
        <w:rPr>
          <w:rFonts w:ascii="Songti TC" w:eastAsia="Songti TC" w:hAnsi="Songti TC" w:cs="Times New Roman"/>
          <w:sz w:val="18"/>
          <w:szCs w:val="18"/>
        </w:rPr>
        <w:t>先进国家的主权债务</w:t>
      </w:r>
      <w:r w:rsidRPr="006A5FC4">
        <w:rPr>
          <w:rFonts w:ascii="Songti TC" w:eastAsia="Songti TC" w:hAnsi="Songti TC" w:cs="Times New Roman"/>
          <w:sz w:val="18"/>
          <w:szCs w:val="18"/>
          <w:lang w:val="en-US"/>
        </w:rPr>
        <w:t>（sovereign debt of advanced countries,），</w:t>
      </w:r>
      <w:r w:rsidRPr="006A5FC4">
        <w:rPr>
          <w:rFonts w:ascii="Songti TC" w:eastAsia="Songti TC" w:hAnsi="Songti TC" w:cs="Times New Roman"/>
          <w:sz w:val="18"/>
          <w:szCs w:val="18"/>
        </w:rPr>
        <w:t>《企业家》</w:t>
      </w:r>
      <w:r w:rsidRPr="006A5FC4">
        <w:rPr>
          <w:rFonts w:ascii="Songti TC" w:eastAsia="Songti TC" w:hAnsi="Songti TC" w:cs="Times New Roman"/>
          <w:sz w:val="18"/>
          <w:szCs w:val="18"/>
          <w:lang w:val="en-US"/>
        </w:rPr>
        <w:t>（Entreprendre） 08 11 2019</w:t>
      </w:r>
      <w:r w:rsidRPr="006A5FC4">
        <w:rPr>
          <w:rFonts w:ascii="Songti TC" w:eastAsia="Songti TC" w:hAnsi="Songti TC" w:cs="Times New Roman"/>
          <w:sz w:val="18"/>
          <w:szCs w:val="18"/>
        </w:rPr>
        <w:t>。</w:t>
      </w:r>
    </w:p>
  </w:footnote>
  <w:footnote w:id="8">
    <w:p w14:paraId="032804DF" w14:textId="731B40F0" w:rsidR="00AE1630" w:rsidRPr="006A5FC4" w:rsidRDefault="00C17BCB" w:rsidP="00EE2AB4">
      <w:pPr>
        <w:pStyle w:val="Funotentext"/>
        <w:jc w:val="both"/>
        <w:rPr>
          <w:rFonts w:ascii="Songti TC" w:eastAsia="Songti TC" w:hAnsi="Songti TC" w:cs="Times New Roman"/>
          <w:sz w:val="18"/>
          <w:szCs w:val="18"/>
          <w:lang w:val="en-US"/>
        </w:rPr>
      </w:pPr>
      <w:r w:rsidRPr="006A5FC4">
        <w:rPr>
          <w:rStyle w:val="Funotenzeichen"/>
          <w:rFonts w:ascii="Songti TC" w:eastAsia="Songti TC" w:hAnsi="Songti TC" w:cs="Times New Roman"/>
          <w:sz w:val="18"/>
          <w:szCs w:val="18"/>
        </w:rPr>
        <w:footnoteRef/>
      </w:r>
      <w:r w:rsidRPr="006A5FC4">
        <w:rPr>
          <w:rFonts w:ascii="Songti TC" w:eastAsia="Songti TC" w:hAnsi="Songti TC" w:cs="Times New Roman"/>
          <w:sz w:val="18"/>
          <w:szCs w:val="18"/>
        </w:rPr>
        <w:t>朱利安</w:t>
      </w:r>
      <w:r w:rsidRPr="006A5FC4">
        <w:rPr>
          <w:rFonts w:ascii="Songti TC" w:eastAsia="Songti TC" w:hAnsi="Songti TC" w:cs="Times New Roman"/>
          <w:sz w:val="18"/>
          <w:szCs w:val="18"/>
          <w:lang w:val="en-US"/>
        </w:rPr>
        <w:t>·</w:t>
      </w:r>
      <w:r w:rsidRPr="006A5FC4">
        <w:rPr>
          <w:rFonts w:ascii="Songti TC" w:eastAsia="Songti TC" w:hAnsi="Songti TC" w:cs="Times New Roman"/>
          <w:sz w:val="18"/>
          <w:szCs w:val="18"/>
        </w:rPr>
        <w:t>布瓦苏</w:t>
      </w:r>
      <w:r w:rsidRPr="006A5FC4">
        <w:rPr>
          <w:rFonts w:ascii="Songti TC" w:eastAsia="Songti TC" w:hAnsi="Songti TC" w:cs="Times New Roman"/>
          <w:sz w:val="18"/>
          <w:szCs w:val="18"/>
          <w:lang w:val="en-US"/>
        </w:rPr>
        <w:t>（Julien BOUISSOU），</w:t>
      </w:r>
      <w:r w:rsidRPr="006A5FC4">
        <w:rPr>
          <w:rFonts w:ascii="Songti TC" w:eastAsia="Songti TC" w:hAnsi="Songti TC" w:cs="Times New Roman"/>
          <w:sz w:val="18"/>
          <w:szCs w:val="18"/>
        </w:rPr>
        <w:t>《世界经济》</w:t>
      </w:r>
      <w:r w:rsidRPr="006A5FC4">
        <w:rPr>
          <w:rFonts w:ascii="Songti TC" w:eastAsia="Songti TC" w:hAnsi="Songti TC" w:cs="Times New Roman"/>
          <w:sz w:val="18"/>
          <w:szCs w:val="18"/>
          <w:lang w:val="en-US"/>
        </w:rPr>
        <w:t>，21 01 2021</w:t>
      </w:r>
      <w:r w:rsidRPr="006A5FC4">
        <w:rPr>
          <w:rFonts w:ascii="Songti TC" w:eastAsia="Songti TC" w:hAnsi="Songti TC" w:cs="Times New Roman"/>
          <w:sz w:val="18"/>
          <w:szCs w:val="18"/>
        </w:rPr>
        <w:t>。</w:t>
      </w:r>
    </w:p>
  </w:footnote>
  <w:footnote w:id="9">
    <w:p w14:paraId="1936AABC" w14:textId="43E20710" w:rsidR="00AE1630" w:rsidRPr="006A5FC4" w:rsidRDefault="00C17BCB" w:rsidP="00EE2AB4">
      <w:pPr>
        <w:pStyle w:val="Funotentext"/>
        <w:jc w:val="both"/>
        <w:rPr>
          <w:rFonts w:ascii="Songti TC" w:eastAsia="Songti TC" w:hAnsi="Songti TC" w:cs="Times New Roman"/>
          <w:sz w:val="18"/>
          <w:szCs w:val="18"/>
          <w:lang w:val="en-US"/>
        </w:rPr>
      </w:pPr>
      <w:r w:rsidRPr="006A5FC4">
        <w:rPr>
          <w:rStyle w:val="Funotenzeichen"/>
          <w:rFonts w:ascii="Songti TC" w:eastAsia="Songti TC" w:hAnsi="Songti TC" w:cs="Times New Roman"/>
          <w:sz w:val="18"/>
          <w:szCs w:val="18"/>
        </w:rPr>
        <w:footnoteRef/>
      </w:r>
      <w:r w:rsidRPr="006A5FC4">
        <w:rPr>
          <w:rFonts w:ascii="Songti TC" w:eastAsia="Songti TC" w:hAnsi="Songti TC" w:cs="Times New Roman"/>
          <w:sz w:val="18"/>
          <w:szCs w:val="18"/>
        </w:rPr>
        <w:t>参见 弗雷德里克·勒梅特（Frédéric Lemaitre），《国际世界》，17 02 2022。</w:t>
      </w:r>
    </w:p>
  </w:footnote>
  <w:footnote w:id="10">
    <w:p w14:paraId="6DE70AF8" w14:textId="70FC841B" w:rsidR="00AE1630" w:rsidRPr="006A5FC4" w:rsidRDefault="00C17BCB" w:rsidP="00EE2AB4">
      <w:pPr>
        <w:pStyle w:val="Funotentext"/>
        <w:jc w:val="both"/>
        <w:rPr>
          <w:rFonts w:ascii="Songti TC" w:eastAsia="Songti TC" w:hAnsi="Songti TC" w:cs="Times New Roman"/>
          <w:sz w:val="18"/>
          <w:szCs w:val="18"/>
          <w:lang w:val="en-US"/>
        </w:rPr>
      </w:pPr>
      <w:r w:rsidRPr="006A5FC4">
        <w:rPr>
          <w:rStyle w:val="Funotenzeichen"/>
          <w:rFonts w:ascii="Songti TC" w:eastAsia="Songti TC" w:hAnsi="Songti TC" w:cs="Times New Roman"/>
          <w:sz w:val="18"/>
          <w:szCs w:val="18"/>
        </w:rPr>
        <w:footnoteRef/>
      </w:r>
      <w:r w:rsidRPr="006A5FC4">
        <w:rPr>
          <w:rFonts w:ascii="Songti TC" w:eastAsia="Songti TC" w:hAnsi="Songti TC" w:cs="Times New Roman"/>
          <w:sz w:val="18"/>
          <w:szCs w:val="18"/>
        </w:rPr>
        <w:t>"通向过度负债的共同定义"，欧洲共同体，2008，DOI 10.2767 /17534。</w:t>
      </w:r>
    </w:p>
  </w:footnote>
  <w:footnote w:id="11">
    <w:p w14:paraId="153C5613" w14:textId="4829C8C3" w:rsidR="00AE1630" w:rsidRPr="006A5FC4" w:rsidRDefault="00C17BCB" w:rsidP="00EE2AB4">
      <w:pPr>
        <w:pStyle w:val="Funotentext"/>
        <w:jc w:val="both"/>
        <w:rPr>
          <w:rFonts w:ascii="Songti TC" w:eastAsia="Songti TC" w:hAnsi="Songti TC" w:cs="Times New Roman"/>
          <w:sz w:val="18"/>
          <w:szCs w:val="18"/>
          <w:lang w:val="en-US"/>
        </w:rPr>
      </w:pPr>
      <w:r w:rsidRPr="006A5FC4">
        <w:rPr>
          <w:rStyle w:val="Funotenzeichen"/>
          <w:rFonts w:ascii="Songti TC" w:eastAsia="Songti TC" w:hAnsi="Songti TC" w:cs="Times New Roman"/>
          <w:sz w:val="18"/>
          <w:szCs w:val="18"/>
        </w:rPr>
        <w:footnoteRef/>
      </w:r>
      <w:r w:rsidRPr="006A5FC4">
        <w:rPr>
          <w:rFonts w:ascii="Songti TC" w:eastAsia="Songti TC" w:hAnsi="Songti TC" w:cs="Times New Roman"/>
          <w:sz w:val="18"/>
          <w:szCs w:val="18"/>
        </w:rPr>
        <w:t>安德烈·孔德·斯庞维尔（André Comte-Sponville），哲学词典。</w:t>
      </w:r>
    </w:p>
  </w:footnote>
  <w:footnote w:id="12">
    <w:p w14:paraId="0B463B19" w14:textId="2B6CFBF8" w:rsidR="00AE1630" w:rsidRPr="006A5FC4" w:rsidRDefault="00C17BCB" w:rsidP="00EE2AB4">
      <w:pPr>
        <w:pStyle w:val="Funotentext"/>
        <w:jc w:val="both"/>
        <w:rPr>
          <w:rFonts w:ascii="Songti TC" w:eastAsia="Songti TC" w:hAnsi="Songti TC" w:cs="Times New Roman"/>
          <w:lang w:val="en-US"/>
        </w:rPr>
      </w:pPr>
      <w:r w:rsidRPr="006A5FC4">
        <w:rPr>
          <w:rStyle w:val="Funotenzeichen"/>
          <w:rFonts w:ascii="Songti TC" w:eastAsia="Songti TC" w:hAnsi="Songti TC" w:cs="Times New Roman"/>
          <w:sz w:val="18"/>
          <w:szCs w:val="18"/>
        </w:rPr>
        <w:footnoteRef/>
      </w:r>
      <w:r w:rsidRPr="006A5FC4">
        <w:rPr>
          <w:rFonts w:ascii="Songti TC" w:eastAsia="Songti TC" w:hAnsi="Songti TC" w:cs="Times New Roman"/>
          <w:sz w:val="18"/>
          <w:szCs w:val="18"/>
        </w:rPr>
        <w:t>让·吕克·马东 ，"约" ，中欧误解词典。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783"/>
    <w:rsid w:val="000578C6"/>
    <w:rsid w:val="00063F8C"/>
    <w:rsid w:val="00123CCD"/>
    <w:rsid w:val="001302BF"/>
    <w:rsid w:val="00146B76"/>
    <w:rsid w:val="001562D6"/>
    <w:rsid w:val="001607BA"/>
    <w:rsid w:val="00162424"/>
    <w:rsid w:val="0016380B"/>
    <w:rsid w:val="0018183A"/>
    <w:rsid w:val="00203FB9"/>
    <w:rsid w:val="00293998"/>
    <w:rsid w:val="002E46C6"/>
    <w:rsid w:val="003207B6"/>
    <w:rsid w:val="0038005C"/>
    <w:rsid w:val="003F67A2"/>
    <w:rsid w:val="0042733D"/>
    <w:rsid w:val="00464E87"/>
    <w:rsid w:val="00477060"/>
    <w:rsid w:val="004F6E47"/>
    <w:rsid w:val="00522780"/>
    <w:rsid w:val="005231C0"/>
    <w:rsid w:val="00530CEF"/>
    <w:rsid w:val="00572BF6"/>
    <w:rsid w:val="00590893"/>
    <w:rsid w:val="005C1C06"/>
    <w:rsid w:val="006812CF"/>
    <w:rsid w:val="006A5E2B"/>
    <w:rsid w:val="006A5FC4"/>
    <w:rsid w:val="006B4E66"/>
    <w:rsid w:val="007F2210"/>
    <w:rsid w:val="008B7536"/>
    <w:rsid w:val="009357EE"/>
    <w:rsid w:val="009471F6"/>
    <w:rsid w:val="009741F7"/>
    <w:rsid w:val="0099448F"/>
    <w:rsid w:val="009C0545"/>
    <w:rsid w:val="009D48AA"/>
    <w:rsid w:val="009F447E"/>
    <w:rsid w:val="00A10155"/>
    <w:rsid w:val="00A13597"/>
    <w:rsid w:val="00A74099"/>
    <w:rsid w:val="00A81B44"/>
    <w:rsid w:val="00AA4399"/>
    <w:rsid w:val="00AE1630"/>
    <w:rsid w:val="00AF4AD9"/>
    <w:rsid w:val="00B936C6"/>
    <w:rsid w:val="00B977C6"/>
    <w:rsid w:val="00BF34E0"/>
    <w:rsid w:val="00C17BCB"/>
    <w:rsid w:val="00C655E2"/>
    <w:rsid w:val="00C66D6F"/>
    <w:rsid w:val="00C76A16"/>
    <w:rsid w:val="00CE3B57"/>
    <w:rsid w:val="00D305B4"/>
    <w:rsid w:val="00D55115"/>
    <w:rsid w:val="00D7208C"/>
    <w:rsid w:val="00DC7B4E"/>
    <w:rsid w:val="00DD6B16"/>
    <w:rsid w:val="00DF4064"/>
    <w:rsid w:val="00DF7248"/>
    <w:rsid w:val="00E055A8"/>
    <w:rsid w:val="00E2123B"/>
    <w:rsid w:val="00E25783"/>
    <w:rsid w:val="00E40709"/>
    <w:rsid w:val="00E44325"/>
    <w:rsid w:val="00E83BCB"/>
    <w:rsid w:val="00EA03A3"/>
    <w:rsid w:val="00EB02D7"/>
    <w:rsid w:val="00EC1C25"/>
    <w:rsid w:val="00EC2BCC"/>
    <w:rsid w:val="00ED69D2"/>
    <w:rsid w:val="00EE2AB4"/>
    <w:rsid w:val="00F2785D"/>
    <w:rsid w:val="00F5473D"/>
    <w:rsid w:val="00F561BA"/>
    <w:rsid w:val="00F73F5D"/>
    <w:rsid w:val="00F81977"/>
    <w:rsid w:val="00F90A68"/>
    <w:rsid w:val="00F90D46"/>
    <w:rsid w:val="00FB3C1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1D71"/>
  <w15:docId w15:val="{455C769C-00D6-A14E-83E8-629A45ED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E25783"/>
  </w:style>
  <w:style w:type="paragraph" w:styleId="Funotentext">
    <w:name w:val="footnote text"/>
    <w:basedOn w:val="Standard"/>
    <w:link w:val="FunotentextZchn"/>
    <w:uiPriority w:val="99"/>
    <w:semiHidden/>
    <w:unhideWhenUsed/>
    <w:rsid w:val="00F561BA"/>
    <w:rPr>
      <w:sz w:val="20"/>
      <w:szCs w:val="20"/>
    </w:rPr>
  </w:style>
  <w:style w:type="character" w:customStyle="1" w:styleId="FunotentextZchn">
    <w:name w:val="Fußnotentext Zchn"/>
    <w:basedOn w:val="Absatz-Standardschriftart"/>
    <w:link w:val="Funotentext"/>
    <w:uiPriority w:val="99"/>
    <w:semiHidden/>
    <w:rsid w:val="00F561BA"/>
    <w:rPr>
      <w:sz w:val="20"/>
      <w:szCs w:val="20"/>
    </w:rPr>
  </w:style>
  <w:style w:type="character" w:styleId="Funotenzeichen">
    <w:name w:val="footnote reference"/>
    <w:basedOn w:val="Absatz-Standardschriftart"/>
    <w:uiPriority w:val="99"/>
    <w:semiHidden/>
    <w:unhideWhenUsed/>
    <w:rsid w:val="00F561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45D6F-4E90-41AB-8B2D-B82E736DF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420</Words>
  <Characters>2651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 Liu</dc:creator>
  <cp:lastModifiedBy>Frederic Liu</cp:lastModifiedBy>
  <cp:revision>198</cp:revision>
  <dcterms:created xsi:type="dcterms:W3CDTF">2022-04-11T14:37:00Z</dcterms:created>
  <dcterms:modified xsi:type="dcterms:W3CDTF">2022-07-20T10:59:00Z</dcterms:modified>
</cp:coreProperties>
</file>