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7F54" w14:textId="77777777" w:rsidR="007E6329" w:rsidRPr="00D41050" w:rsidRDefault="007E6329" w:rsidP="007E6329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41050">
        <w:rPr>
          <w:rFonts w:ascii="Times New Roman" w:hAnsi="Times New Roman" w:cs="Times New Roman"/>
          <w:b/>
          <w:bCs/>
          <w:sz w:val="32"/>
          <w:szCs w:val="32"/>
        </w:rPr>
        <w:t>family</w:t>
      </w:r>
      <w:proofErr w:type="spellEnd"/>
      <w:r w:rsidRPr="00D41050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D41050">
        <w:rPr>
          <w:rFonts w:ascii="Times New Roman" w:eastAsia="Songti TC" w:hAnsi="Times New Roman" w:cs="Times New Roman"/>
          <w:b/>
          <w:bCs/>
          <w:sz w:val="32"/>
          <w:szCs w:val="32"/>
        </w:rPr>
        <w:t>家</w:t>
      </w:r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(</w:t>
      </w:r>
      <w:proofErr w:type="spellStart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Jiā</w:t>
      </w:r>
      <w:proofErr w:type="spellEnd"/>
      <w:r w:rsidRPr="00D41050">
        <w:rPr>
          <w:rFonts w:ascii="Times New Roman" w:eastAsia="Microsoft YaHei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6329" w:rsidRPr="00D41050" w14:paraId="327508B1" w14:textId="77777777" w:rsidTr="006628DB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660CA6AF" w14:textId="77777777" w:rsidR="007E6329" w:rsidRPr="00D41050" w:rsidRDefault="007E6329" w:rsidP="006628DB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41050">
              <w:rPr>
                <w:rFonts w:ascii="Times New Roman" w:eastAsia="DengXian" w:hAnsi="Times New Roman" w:cs="Times New Roman"/>
              </w:rPr>
              <w:t xml:space="preserve">European </w:t>
            </w:r>
            <w:proofErr w:type="spellStart"/>
            <w:r w:rsidRPr="00D41050">
              <w:rPr>
                <w:rFonts w:ascii="Times New Roman" w:eastAsia="DengXi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14:paraId="0E637A5E" w14:textId="77777777" w:rsidR="007E6329" w:rsidRPr="00D41050" w:rsidRDefault="007E6329" w:rsidP="006628DB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41050">
              <w:rPr>
                <w:rFonts w:ascii="Times New Roman" w:eastAsia="DengXian" w:hAnsi="Times New Roman" w:cs="Times New Roman"/>
              </w:rPr>
              <w:t>Ute Klammer</w:t>
            </w:r>
          </w:p>
        </w:tc>
        <w:tc>
          <w:tcPr>
            <w:tcW w:w="3021" w:type="dxa"/>
            <w:shd w:val="clear" w:color="auto" w:fill="auto"/>
          </w:tcPr>
          <w:p w14:paraId="195A261E" w14:textId="77777777" w:rsidR="007E6329" w:rsidRPr="00D41050" w:rsidRDefault="007E6329" w:rsidP="006628DB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41050">
              <w:rPr>
                <w:rFonts w:ascii="Times New Roman" w:eastAsia="DengXian" w:hAnsi="Times New Roman" w:cs="Times New Roman"/>
              </w:rPr>
              <w:t>08 Apr 2022</w:t>
            </w:r>
          </w:p>
        </w:tc>
      </w:tr>
    </w:tbl>
    <w:p w14:paraId="25609902" w14:textId="6F56F58D" w:rsidR="002A035C" w:rsidRPr="00B1051C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sz w:val="28"/>
          <w:szCs w:val="28"/>
          <w:lang w:val="en-US"/>
        </w:rPr>
      </w:pPr>
      <w:r w:rsidRPr="00B1051C">
        <w:rPr>
          <w:rFonts w:ascii="Songti TC" w:eastAsia="Songti TC" w:hAnsi="Songti TC" w:cs="Times New Roman"/>
          <w:b/>
          <w:bCs/>
          <w:sz w:val="28"/>
          <w:szCs w:val="28"/>
        </w:rPr>
        <w:t>1.序言</w:t>
      </w:r>
    </w:p>
    <w:p w14:paraId="05DA9EE0" w14:textId="27A11EAF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在整个欧洲文化史上，家庭始终起着核心作用。但人们对家庭一词的理解，伴随时间的推移，有着很大的不同。</w:t>
      </w:r>
    </w:p>
    <w:p w14:paraId="2F0D9862" w14:textId="27407376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根据今天欧洲人的理解，家庭主要是指两代之内的核心家庭——即父亲、母亲、孩子——但即使是这个概念，也在发生变化。或多或少处于平等地位的，是其余形式的家庭：单亲家庭、拼缝家庭（</w:t>
      </w:r>
      <w:r w:rsidR="00A238E4" w:rsidRPr="007E6329">
        <w:rPr>
          <w:rFonts w:ascii="Songti TC" w:eastAsia="Songti TC" w:hAnsi="Songti TC" w:cs="Times New Roman"/>
        </w:rPr>
        <w:t>patchwork families</w:t>
      </w:r>
      <w:r w:rsidRPr="007E6329">
        <w:rPr>
          <w:rFonts w:ascii="Songti TC" w:eastAsia="Songti TC" w:hAnsi="Songti TC" w:cs="Times New Roman"/>
        </w:rPr>
        <w:t>），或同性伴侣和</w:t>
      </w:r>
      <w:r w:rsidR="00AC4B7E" w:rsidRPr="007E6329">
        <w:rPr>
          <w:rFonts w:ascii="Songti TC" w:eastAsia="Songti TC" w:hAnsi="Songti TC" w:cs="Times New Roman"/>
        </w:rPr>
        <w:t>“</w:t>
      </w:r>
      <w:r w:rsidRPr="007E6329">
        <w:rPr>
          <w:rFonts w:ascii="Songti TC" w:eastAsia="Songti TC" w:hAnsi="Songti TC" w:cs="Times New Roman"/>
        </w:rPr>
        <w:t>彩虹家庭</w:t>
      </w:r>
      <w:r w:rsidR="004B1D62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。在其余时候，祖父母、兄弟姐妹、姑姑、舅舅等，也是核心家庭的一部分。母系或父系的，不同程度的亲属关系，在（家庭的）定义中起着作用。在欧洲，一个经济单元也常常被理解为一个家庭——例如，在一个农场内工作和生活的所有人员。</w:t>
      </w:r>
    </w:p>
    <w:p w14:paraId="6A8BADFD" w14:textId="4A39D4AF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对家庭理解的根本，还在于婚姻的重要性——作为双方的合法联合。它取决于欧洲的历史变化，各家庭成员的作用和地位也是如此。</w:t>
      </w:r>
    </w:p>
    <w:p w14:paraId="0B9EA7EB" w14:textId="77777777" w:rsidR="002A035C" w:rsidRPr="00B1051C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sz w:val="28"/>
          <w:szCs w:val="28"/>
          <w:lang w:val="en-US"/>
        </w:rPr>
      </w:pPr>
      <w:r w:rsidRPr="00B1051C">
        <w:rPr>
          <w:rFonts w:ascii="Songti TC" w:eastAsia="Songti TC" w:hAnsi="Songti TC" w:cs="Times New Roman"/>
          <w:b/>
          <w:bCs/>
          <w:sz w:val="28"/>
          <w:szCs w:val="28"/>
        </w:rPr>
        <w:t>2.定义：家庭与亲属关系</w:t>
      </w:r>
    </w:p>
    <w:p w14:paraId="609C9027" w14:textId="04942CF3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从微观视角而言，每个家庭都代表着一个社会群体；从宏观视角而言，家庭则可被定性为社会中的一个机构。社会学对家庭概念之定义，通常囊括了这两个方面。故此，根据家庭社会学家纳夫·赫兹（Nave-Herz）（2004</w:t>
      </w:r>
      <w:r w:rsidR="008D3530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年，第</w:t>
      </w:r>
      <w:r w:rsidR="000B6C79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30</w:t>
      </w:r>
      <w:r w:rsidR="000B6C79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页）的观点，家庭的特点是：</w:t>
      </w:r>
    </w:p>
    <w:p w14:paraId="71530154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1.</w:t>
      </w:r>
      <w:r w:rsidRPr="007E6329">
        <w:rPr>
          <w:rFonts w:ascii="Songti TC" w:eastAsia="Songti TC" w:hAnsi="Songti TC" w:cs="Times New Roman"/>
        </w:rPr>
        <w:tab/>
        <w:t>它们的生物-社会双重性，即除却其余社会功能外，还承担着繁衍和社会化功能。</w:t>
      </w:r>
    </w:p>
    <w:p w14:paraId="1866F991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2.</w:t>
      </w:r>
      <w:r w:rsidRPr="007E6329">
        <w:rPr>
          <w:rFonts w:ascii="Songti TC" w:eastAsia="Songti TC" w:hAnsi="Songti TC" w:cs="Times New Roman"/>
        </w:rPr>
        <w:tab/>
        <w:t>代际差异（例如祖父母/父母/子女）</w:t>
      </w:r>
    </w:p>
    <w:p w14:paraId="4180E181" w14:textId="3921A0BA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3.</w:t>
      </w:r>
      <w:r w:rsidRPr="007E6329">
        <w:rPr>
          <w:rFonts w:ascii="Songti TC" w:eastAsia="Songti TC" w:hAnsi="Songti TC" w:cs="Times New Roman"/>
        </w:rPr>
        <w:tab/>
        <w:t>一种特定的合作和团结关系。</w:t>
      </w:r>
    </w:p>
    <w:p w14:paraId="0857E3B0" w14:textId="2D0A553B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从历史的角度看，在欧洲至少可以区分出五种形式的家庭（米特罗尔（Mitterauer）1990, p. 92f.）：</w:t>
      </w:r>
    </w:p>
    <w:p w14:paraId="2EC697E7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1.两代人的家庭或核心家庭</w:t>
      </w:r>
    </w:p>
    <w:p w14:paraId="13BE3EE7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2. 多代家庭或（同）血统家庭（作为两代以上共同生活的家庭）</w:t>
      </w:r>
    </w:p>
    <w:p w14:paraId="047FF06C" w14:textId="1B107AC5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  <w:lang w:val="en-US"/>
        </w:rPr>
        <w:t>3.</w:t>
      </w:r>
      <w:r w:rsidR="00800449" w:rsidRPr="007E6329">
        <w:rPr>
          <w:rFonts w:ascii="Songti TC" w:eastAsia="Songti TC" w:hAnsi="Songti TC" w:cs="Times New Roman"/>
          <w:lang w:val="en-US"/>
        </w:rPr>
        <w:t xml:space="preserve"> </w:t>
      </w:r>
      <w:r w:rsidRPr="007E6329">
        <w:rPr>
          <w:rFonts w:ascii="Songti TC" w:eastAsia="Songti TC" w:hAnsi="Songti TC" w:cs="Times New Roman"/>
        </w:rPr>
        <w:t>大家庭</w:t>
      </w:r>
      <w:r w:rsidRPr="007E6329">
        <w:rPr>
          <w:rFonts w:ascii="Songti TC" w:eastAsia="Songti TC" w:hAnsi="Songti TC" w:cs="Times New Roman"/>
          <w:lang w:val="en-US"/>
        </w:rPr>
        <w:t>（extended family）</w:t>
      </w:r>
      <w:r w:rsidRPr="007E6329">
        <w:rPr>
          <w:rFonts w:ascii="Songti TC" w:eastAsia="Songti TC" w:hAnsi="Songti TC" w:cs="Times New Roman"/>
        </w:rPr>
        <w:t>的家庭</w:t>
      </w:r>
      <w:r w:rsidRPr="007E6329">
        <w:rPr>
          <w:rFonts w:ascii="Songti TC" w:eastAsia="Songti TC" w:hAnsi="Songti TC" w:cs="Times New Roman"/>
          <w:lang w:val="en-US"/>
        </w:rPr>
        <w:t>，</w:t>
      </w:r>
      <w:r w:rsidRPr="007E6329">
        <w:rPr>
          <w:rFonts w:ascii="Songti TC" w:eastAsia="Songti TC" w:hAnsi="Songti TC" w:cs="Times New Roman"/>
        </w:rPr>
        <w:t>其他亲属与核心家庭共同生活</w:t>
      </w:r>
    </w:p>
    <w:p w14:paraId="3B37242B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  <w:lang w:val="en-US"/>
        </w:rPr>
        <w:t xml:space="preserve">4. </w:t>
      </w:r>
      <w:r w:rsidRPr="007E6329">
        <w:rPr>
          <w:rFonts w:ascii="Songti TC" w:eastAsia="Songti TC" w:hAnsi="Songti TC" w:cs="Times New Roman"/>
        </w:rPr>
        <w:t>多核心或多家庭的家庭</w:t>
      </w:r>
      <w:r w:rsidRPr="007E6329">
        <w:rPr>
          <w:rFonts w:ascii="Songti TC" w:eastAsia="Songti TC" w:hAnsi="Songti TC" w:cs="Times New Roman"/>
          <w:lang w:val="en-US"/>
        </w:rPr>
        <w:t>，</w:t>
      </w:r>
      <w:r w:rsidRPr="007E6329">
        <w:rPr>
          <w:rFonts w:ascii="Songti TC" w:eastAsia="Songti TC" w:hAnsi="Songti TC" w:cs="Times New Roman"/>
        </w:rPr>
        <w:t>指几个核心家庭一起生活的一大家</w:t>
      </w:r>
      <w:r w:rsidRPr="007E6329">
        <w:rPr>
          <w:rFonts w:ascii="Songti TC" w:eastAsia="Songti TC" w:hAnsi="Songti TC" w:cs="Times New Roman"/>
          <w:lang w:val="en-US"/>
        </w:rPr>
        <w:t>（household）</w:t>
      </w:r>
    </w:p>
    <w:p w14:paraId="4D7363A8" w14:textId="4C08DA54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  <w:lang w:val="en-US"/>
        </w:rPr>
        <w:lastRenderedPageBreak/>
        <w:t xml:space="preserve">5. </w:t>
      </w:r>
      <w:r w:rsidR="00AB743B" w:rsidRPr="007E6329">
        <w:rPr>
          <w:rFonts w:ascii="Songti TC" w:eastAsia="Songti TC" w:hAnsi="Songti TC" w:cs="Times New Roman"/>
          <w:lang w:val="en-US"/>
        </w:rPr>
        <w:t>“</w:t>
      </w:r>
      <w:proofErr w:type="gramStart"/>
      <w:r w:rsidRPr="007E6329">
        <w:rPr>
          <w:rFonts w:ascii="Songti TC" w:eastAsia="Songti TC" w:hAnsi="Songti TC" w:cs="Times New Roman"/>
        </w:rPr>
        <w:t>整栋房</w:t>
      </w:r>
      <w:r w:rsidR="00973ADC" w:rsidRPr="007E6329">
        <w:rPr>
          <w:rFonts w:ascii="Songti TC" w:eastAsia="Songti TC" w:hAnsi="Songti TC" w:cs="Times New Roman"/>
          <w:lang w:val="en-US"/>
        </w:rPr>
        <w:t>”</w:t>
      </w:r>
      <w:r w:rsidRPr="007E6329">
        <w:rPr>
          <w:rFonts w:ascii="Songti TC" w:eastAsia="Songti TC" w:hAnsi="Songti TC" w:cs="Times New Roman"/>
          <w:lang w:val="en-US"/>
        </w:rPr>
        <w:t>，</w:t>
      </w:r>
      <w:proofErr w:type="gramEnd"/>
      <w:r w:rsidRPr="007E6329">
        <w:rPr>
          <w:rFonts w:ascii="Songti TC" w:eastAsia="Songti TC" w:hAnsi="Songti TC" w:cs="Times New Roman"/>
        </w:rPr>
        <w:t>指没有关系的人</w:t>
      </w:r>
      <w:r w:rsidRPr="007E6329">
        <w:rPr>
          <w:rFonts w:ascii="Songti TC" w:eastAsia="Songti TC" w:hAnsi="Songti TC" w:cs="Times New Roman"/>
          <w:lang w:val="en-US"/>
        </w:rPr>
        <w:t>（</w:t>
      </w:r>
      <w:r w:rsidRPr="007E6329">
        <w:rPr>
          <w:rFonts w:ascii="Songti TC" w:eastAsia="Songti TC" w:hAnsi="Songti TC" w:cs="Times New Roman"/>
        </w:rPr>
        <w:t>如女佣、农场工</w:t>
      </w:r>
      <w:r w:rsidRPr="007E6329">
        <w:rPr>
          <w:rFonts w:ascii="Songti TC" w:eastAsia="Songti TC" w:hAnsi="Songti TC" w:cs="Times New Roman"/>
          <w:lang w:val="en-US"/>
        </w:rPr>
        <w:t>）</w:t>
      </w:r>
      <w:r w:rsidRPr="007E6329">
        <w:rPr>
          <w:rFonts w:ascii="Songti TC" w:eastAsia="Songti TC" w:hAnsi="Songti TC" w:cs="Times New Roman"/>
        </w:rPr>
        <w:t>与核心家庭一起生活的家庭</w:t>
      </w:r>
    </w:p>
    <w:p w14:paraId="5EC2FC4C" w14:textId="7FE2B3DE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</w:t>
      </w:r>
      <w:r w:rsidR="00223008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20</w:t>
      </w:r>
      <w:r w:rsidR="00223008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世纪，核心家庭获得了特别的重要性，这是为何在此处要更详细地讨论它。</w:t>
      </w:r>
    </w:p>
    <w:p w14:paraId="7955C865" w14:textId="6D3B0091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核心家庭、基本家庭或婚姻（夫妻）家庭，是由父母和其子女（一个或多个）组成的家庭群体，通常居住在一个家庭住宅中。它与单亲家庭、更大的大家庭，或有两对父母以上的家庭形成对比。核心家庭通常以一对已婚夫妇为中心，可能有任意数量的孩子，尽管在定义上有一些区别。一些定义只认可那些血统全同的兄弟姐妹是亲生子女，认为收养的或同父异母的，以及继母的兄弟姐妹是直系家庭的一部分，但其它定义则认可继父母和任何受抚养子女的混合，包括继子女和收养子女。一些社会学家和人类学家，认为核心家庭是社会组织的最基本形式，而另一些人则认为大家庭结构，是大多数文化和大多数时期最常见的家庭结构（维基百科，出日期不详）。核心家庭在</w:t>
      </w:r>
      <w:r w:rsidR="005562C4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20</w:t>
      </w:r>
      <w:r w:rsidR="005562C4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世纪</w:t>
      </w:r>
      <w:r w:rsidR="00966DA9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50</w:t>
      </w:r>
      <w:r w:rsidR="00966DA9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年代、60</w:t>
      </w:r>
      <w:r w:rsidR="00966DA9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年代和</w:t>
      </w:r>
      <w:r w:rsidR="00966DA9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70</w:t>
      </w:r>
      <w:r w:rsidR="00966DA9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年代，成为了最常见的家庭结构形式。</w:t>
      </w:r>
    </w:p>
    <w:p w14:paraId="6AF5D442" w14:textId="25D34C22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在德国联邦统计局最重要的数据库——德国微观人口普查中，今日的</w:t>
      </w:r>
      <w:r w:rsidR="0079612E" w:rsidRPr="007E6329">
        <w:rPr>
          <w:rFonts w:ascii="Songti TC" w:eastAsia="Songti TC" w:hAnsi="Songti TC" w:cs="Times New Roman"/>
        </w:rPr>
        <w:t>“</w:t>
      </w:r>
      <w:r w:rsidRPr="007E6329">
        <w:rPr>
          <w:rFonts w:ascii="Songti TC" w:eastAsia="Songti TC" w:hAnsi="Songti TC" w:cs="Times New Roman"/>
        </w:rPr>
        <w:t>家庭</w:t>
      </w:r>
      <w:r w:rsidR="00355D9E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包括所有的亲子关系，即已婚夫妇、非婚（男女混合）和同性伙伴关系，以及家内有孩子的单亲父母。除亲生子女外，继子女、养子女和领养子女也涵盖其中，没有年龄限制。故而，一个家庭总是由两代人组成。父母和子女生活在此家庭中。仍与父母生活在同一家庭，但已经有自己孩子的子女，以及与同居关系中的伴侣一起生活的子女，在微观普查中不被算作原生家庭的一部分，但在统计中被算作一个单独的家庭或生活的安排（德国联邦统计局，日期不详）。</w:t>
      </w:r>
    </w:p>
    <w:p w14:paraId="79D8A014" w14:textId="742CC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在现代西方社会，血统和亲属关系是通过男性和女性的祖先所建立的。这被称为同源（族）血统（或：非单线血统、双线血统）。男性和女性祖先，如今被认为是同等重要的。</w:t>
      </w:r>
    </w:p>
    <w:p w14:paraId="0682235E" w14:textId="77777777" w:rsidR="002A035C" w:rsidRPr="00B1051C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sz w:val="28"/>
          <w:szCs w:val="28"/>
          <w:lang w:val="en-US"/>
        </w:rPr>
      </w:pPr>
      <w:r w:rsidRPr="00B1051C">
        <w:rPr>
          <w:rFonts w:ascii="Songti TC" w:eastAsia="Songti TC" w:hAnsi="Songti TC" w:cs="Times New Roman"/>
          <w:b/>
          <w:bCs/>
          <w:sz w:val="28"/>
          <w:szCs w:val="28"/>
        </w:rPr>
        <w:t>3. 欧洲的家庭史</w:t>
      </w:r>
    </w:p>
    <w:p w14:paraId="4993899E" w14:textId="5735BF93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在古希腊和罗马，oikos（古希腊的家）和</w:t>
      </w:r>
      <w:r w:rsidR="00447C60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familia（古罗马的家），其中包括配偶、子女和奴隶。家庭在管辖、经济和教育方面负有重要责任，这些责任由男主人承担，他作为</w:t>
      </w:r>
      <w:r w:rsidR="00743147" w:rsidRPr="007E6329">
        <w:rPr>
          <w:rFonts w:ascii="Songti TC" w:eastAsia="Songti TC" w:hAnsi="Songti TC" w:cs="Times New Roman"/>
        </w:rPr>
        <w:t>“</w:t>
      </w:r>
      <w:r w:rsidRPr="007E6329">
        <w:rPr>
          <w:rFonts w:ascii="Songti TC" w:eastAsia="Songti TC" w:hAnsi="Songti TC" w:cs="Times New Roman"/>
        </w:rPr>
        <w:t>家长</w:t>
      </w:r>
      <w:r w:rsidR="00D57E8D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，在诸家庭成员之上，拥有不被限制的权利和权力。</w:t>
      </w:r>
    </w:p>
    <w:p w14:paraId="3C133C47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日耳曼民族中，宗族位于家庭生活的最前沿，即由有关系的人组成的社会团体，其中有一个领头人。婚姻的前提源自一个大致平等的经济和社会阶层。这主要是一个为维护权力和增加宗族财产而缔结的经济联盟。</w:t>
      </w:r>
    </w:p>
    <w:p w14:paraId="48FC4D61" w14:textId="2184869C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lastRenderedPageBreak/>
        <w:t>这一基本要求，仅是缘由基督教的传播而缓缓淡化了。道德-伦理评估的重新定向（eorientation），改变了婚姻和宗族的地位。一夫一妻制和忠诚，是对基督徒配偶的要求。经济或地位的理由作为结婚动机，则被认为是次要的。</w:t>
      </w:r>
    </w:p>
    <w:p w14:paraId="1231570F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根据基督教的理解，婚姻不是基于对妻子的购买，而是基于伴侣之间的共识。基督教会要求配偶双方都有同样的信仰，而且女方必须以处女身份开启婚姻。它断定了一项乱伦禁忌，以击碎大宗族的权力。</w:t>
      </w:r>
    </w:p>
    <w:p w14:paraId="09E5A59B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一夫多妻制（多婚）在基督教之前的宗族结构中非常常见，以确保后代（繁衍）来确保氏族的存在。而在另一方面，即在基督徒中，它是被禁止的，在中世纪后期只能隐秘存在。伴随基督教价值观的传播，以前常见的婚内和非婚内子女，甚至于同居者的法律平等，都被废除了。</w:t>
      </w:r>
    </w:p>
    <w:p w14:paraId="4A0EE5E7" w14:textId="5E3313CD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在城市中，贸易和手工业之间的劳动分工越来越多，随后在农村也是如此，这就诞生了一种基于基督教世界观的新型家庭，即</w:t>
      </w:r>
      <w:r w:rsidR="00E01E91" w:rsidRPr="007E6329">
        <w:rPr>
          <w:rFonts w:ascii="Songti TC" w:eastAsia="Songti TC" w:hAnsi="Songti TC" w:cs="Times New Roman"/>
        </w:rPr>
        <w:t>“</w:t>
      </w:r>
      <w:r w:rsidRPr="007E6329">
        <w:rPr>
          <w:rFonts w:ascii="Songti TC" w:eastAsia="Songti TC" w:hAnsi="Songti TC" w:cs="Times New Roman"/>
        </w:rPr>
        <w:t>一大家子的家庭</w:t>
      </w:r>
      <w:r w:rsidR="00052BAC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（household family）。它是由一个经济单元所形成的，如一个手工业企业、一个布店或一个农场。在他的家中，也即家庭的父亲是家主——他的话在他的家里具有法律效力。一大家子中的成员，不仅包括有血缘关系的亲属，还包括为家族企业所工作的仆人和女佣。户主代表一大家子面向外部世界，他占据公共职位并做出决定。</w:t>
      </w:r>
    </w:p>
    <w:p w14:paraId="3896AA68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女性的责任则是向内的：将家庭打理，将子女养育，但也帮助处理家庭正事。中世纪的家庭主妇会生下许多孩子，但只有少数人能够长大成人。倾向于性或爱情的婚姻，只有在他们适合这一大家子的共同体，并为其存在做出贡献时才会出现。房屋有一特殊的法律地位，由家主所行使——一个房屋单元不是由一个姓氏来指定的，而是由房屋的名称所指定的，在许多村庄，这也是房屋从外部（所看到）的标志这种家庭形式，在接下来的几个世纪中，塑造了所有更进一步的家庭图景。在中产阶级和工人阶级家庭的现代形式中，（我们）可以再次发现父亲的主导作用、一大家子的可管理秩序与规模、妻子的角色和任务，抑或相互的经济依赖等基本特征。</w:t>
      </w:r>
    </w:p>
    <w:p w14:paraId="0714294F" w14:textId="7791E37D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纳粹德国（1933-1945），在为纳粹所宣扬的种族学说对其服务的过程中，家庭被赋予了非常特殊的意识形态涵义。为了强化德国人民的力量，女性和男性应尽早结婚并生育许多后代。然而，组建家庭的目的并非为实现私人幸福，而是被视作一种国家责任。只有种族不相混杂的婚姻，才是理想的婚姻。女性不应工作，而应成为母亲。最理想的（形式）是农民大家庭，在这一家庭中，可以看到日耳曼人的遗产。在</w:t>
      </w:r>
      <w:r w:rsidR="00501166" w:rsidRPr="007E6329">
        <w:rPr>
          <w:rFonts w:ascii="Songti TC" w:eastAsia="Songti TC" w:hAnsi="Songti TC" w:cs="Times New Roman"/>
        </w:rPr>
        <w:t>“</w:t>
      </w:r>
      <w:r w:rsidRPr="007E6329">
        <w:rPr>
          <w:rFonts w:ascii="Songti TC" w:eastAsia="Songti TC" w:hAnsi="Songti TC" w:cs="Times New Roman"/>
        </w:rPr>
        <w:t>血与土</w:t>
      </w:r>
      <w:r w:rsidR="007376B3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的神秘主义中，国家社会主义思想家，在性别的等级制度中，在一家之主的权威中，望见了一种天然秩序。资产阶级家庭，在</w:t>
      </w:r>
      <w:r w:rsidR="003566A5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19</w:t>
      </w:r>
      <w:r w:rsidR="003566A5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世纪作为典型的都市家庭确立了自己的地</w:t>
      </w:r>
      <w:r w:rsidRPr="007E6329">
        <w:rPr>
          <w:rFonts w:ascii="Songti TC" w:eastAsia="Songti TC" w:hAnsi="Songti TC" w:cs="Times New Roman"/>
        </w:rPr>
        <w:lastRenderedPageBreak/>
        <w:t>位，而对纳粹来说这种家庭过于私密，因此遭受怀疑。根据国家的意识形态，家庭是为养育子女而服务的，而政治和社会塑造本身，是为国家及其机构所保留的。</w:t>
      </w:r>
    </w:p>
    <w:p w14:paraId="2B8160CA" w14:textId="3128225C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第二次世界大战后，德国的诸多家庭被摧毁。大多数妇女参与工作，但这主要是因为缺乏男性劳动力。当这些东西又一次被充分提供时，妇女再次被迫从工作生活中退出，也正是由于（这种）家庭政策措施。20</w:t>
      </w:r>
      <w:r w:rsidR="0009319B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世纪</w:t>
      </w:r>
      <w:r w:rsidR="0009319B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50</w:t>
      </w:r>
      <w:r w:rsidR="00125AA5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代，西德的家庭形象，勾勒出一派田园风光，即仅限于两代人居住在自己小房子之中的核心家庭。父亲是家长和养家糊口的人，而母亲则抚养孩子并打理一家。在随后的几十年中，这种模式继续塑造着西德和其它大陆的福利国家，而斯堪的纳维亚国家，则发展出更加个人化的家庭生活形式。在民主德国（东德）这一社会主义国家，尽管男性没有接手家中的家务和家务工作，但女性已经完全融入了劳动力市场。</w:t>
      </w:r>
    </w:p>
    <w:p w14:paraId="1D6AFBDA" w14:textId="6A0BC9D1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在德国，“婚姻和家庭</w:t>
      </w:r>
      <w:r w:rsidR="007F3643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至今都受</w:t>
      </w:r>
      <w:r w:rsidR="005C5EAE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1949</w:t>
      </w:r>
      <w:r w:rsidR="00E71992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年生效的宪法所保护。在宪法第</w:t>
      </w:r>
      <w:r w:rsidR="005C5EAE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6</w:t>
      </w:r>
      <w:r w:rsidR="005C5EAE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条中，有如下决定性的表述：</w:t>
      </w:r>
    </w:p>
    <w:p w14:paraId="2C4CA533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(1) 婚姻和家庭，受国家秩序的特别保护。</w:t>
      </w:r>
    </w:p>
    <w:p w14:paraId="136A688D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(2) 照顾并养育子女，是父母的天然权利和首要责任。国家共同体应监督他们的活动。</w:t>
      </w:r>
    </w:p>
    <w:p w14:paraId="7439A696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(3) 只有在父母失职或儿童因其它原因有可能被忽视的情况下，才可根据法律，违背父母的意愿将儿童与家庭分离。</w:t>
      </w:r>
    </w:p>
    <w:p w14:paraId="62B8BFA0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(4) 每个母亲都有权得到社会的保护和照顾。</w:t>
      </w:r>
    </w:p>
    <w:p w14:paraId="649C5622" w14:textId="7777777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(5) 非婚生子女，应通过立法为其身心发展和社会地位，提供与婚生子女相同的条件。</w:t>
      </w:r>
    </w:p>
    <w:p w14:paraId="30C52253" w14:textId="1E6EF39D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与斯堪的纳维亚国家等相较，许多社会福利仍与婚姻生活形式相联系。性别与平等研究，但也包括家庭研究，批评（这）坚持了资产阶级核心家庭的传统形象，因为这导致了对不对称劳动分工的激励（男人是有收入的，为了家庭的养家糊口者，女人是不赚钱或赚取额外收入的人，对一家和家庭负有主要责任）。还有人批判称，法律没有跟上家庭形式的实际发展步伐。诚然如是，而今同性伴侣有可能结婚，有孩子的同性伴侣之数量也在增多。然而特别是单亲父母——大多是母亲——往往面临特别的困难，是贫困风险最高的居民群体之一。</w:t>
      </w:r>
    </w:p>
    <w:p w14:paraId="15C29AC7" w14:textId="77777777" w:rsidR="002A035C" w:rsidRPr="00B1051C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b/>
          <w:bCs/>
          <w:sz w:val="28"/>
          <w:szCs w:val="28"/>
          <w:lang w:val="en-US"/>
        </w:rPr>
      </w:pPr>
      <w:r w:rsidRPr="00B1051C">
        <w:rPr>
          <w:rFonts w:ascii="Songti TC" w:eastAsia="Songti TC" w:hAnsi="Songti TC" w:cs="Times New Roman"/>
          <w:b/>
          <w:bCs/>
          <w:sz w:val="28"/>
          <w:szCs w:val="28"/>
        </w:rPr>
        <w:t>4. 新近家族史和生活方式的变化</w:t>
      </w:r>
    </w:p>
    <w:p w14:paraId="65B888DA" w14:textId="18301460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lastRenderedPageBreak/>
        <w:t>自</w:t>
      </w:r>
      <w:r w:rsidR="00167590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1960</w:t>
      </w:r>
      <w:r w:rsidR="00167590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代中期以来，欧洲的家庭生活和对生活的安排，经历了一些重大的变化。这种变化，延伸到家庭生活的诸多方面和领域。它既表现在人口的发展上，也表现在夫妻关系和家庭生活进程之动态上。在几乎所有的欧洲社会中，近几十年来的结婚率已然降，而离婚率则已上升。同时在许多国家，单身生活和非婚同居，作为生活形式业已增加。此外，出生率下降，婚姻作为组建家庭和养育子女的制度性框架，已变得不再重要。最后，在发生这一切变化的同时，人们结婚和组建家庭的年龄也大幅提高。</w:t>
      </w:r>
    </w:p>
    <w:p w14:paraId="7366F4C0" w14:textId="41574F67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然而，在欧洲国家，婚姻和生育行为，以及家庭形式的变化绝不是统一的，也不是以同样的速度进行的它（的迹象）最早在</w:t>
      </w:r>
      <w:r w:rsidR="00770B73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1960</w:t>
      </w:r>
      <w:r w:rsidR="00770B73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代后半期在北欧国家所流露，几年后在中欧和西欧启程。在南欧国家，出生和家庭动态的改变开始得较晚，而且在今日的范围依旧较小。在前社会主义的中欧和东欧国家，在共产主义政权破灭后的几年里，（那里）发生了重大的家庭人口动荡。</w:t>
      </w:r>
    </w:p>
    <w:p w14:paraId="4FC8569F" w14:textId="5F21EEEF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出生图式和生活方式的变化，在人口研究中常常被视为 "欧洲的第二次人口转型"（莱斯泰格</w:t>
      </w:r>
      <w:r w:rsidR="00770B73" w:rsidRPr="007E6329">
        <w:rPr>
          <w:rFonts w:ascii="Songti TC" w:eastAsia="Songti TC" w:hAnsi="Songti TC" w:cs="Times New Roman"/>
        </w:rPr>
        <w:t>（</w:t>
      </w:r>
      <w:r w:rsidRPr="007E6329">
        <w:rPr>
          <w:rFonts w:ascii="Songti TC" w:eastAsia="Songti TC" w:hAnsi="Songti TC" w:cs="Times New Roman"/>
        </w:rPr>
        <w:t>Lesthaeghe</w:t>
      </w:r>
      <w:r w:rsidR="00FD3D37" w:rsidRPr="007E6329">
        <w:rPr>
          <w:rFonts w:ascii="Songti TC" w:eastAsia="Songti TC" w:hAnsi="Songti TC" w:cs="Times New Roman"/>
        </w:rPr>
        <w:t>）</w:t>
      </w:r>
      <w:r w:rsidRPr="007E6329">
        <w:rPr>
          <w:rFonts w:ascii="Songti TC" w:eastAsia="Songti TC" w:hAnsi="Songti TC" w:cs="Times New Roman"/>
        </w:rPr>
        <w:t>1992）。它被理解成文化动荡的结果，引发了婚姻和生育行为的全面改变。第二次人口结构转型的理论，对新近的家庭、生活形式和生育行为变化的研究，产生了持久的影响，时至今日，是分析欧洲家庭人口变化的最重要和最具影响力的概念（惠宁克/科尼茨卡（Huinink/Konietzka）</w:t>
      </w:r>
      <w:r w:rsidR="00CF509C" w:rsidRPr="007E6329">
        <w:rPr>
          <w:rFonts w:ascii="Songti TC" w:eastAsia="Songti TC" w:hAnsi="Songti TC" w:cs="Times New Roman"/>
        </w:rPr>
        <w:t>2007，</w:t>
      </w:r>
      <w:r w:rsidRPr="007E6329">
        <w:rPr>
          <w:rFonts w:ascii="Songti TC" w:eastAsia="Songti TC" w:hAnsi="Songti TC" w:cs="Times New Roman"/>
        </w:rPr>
        <w:t>p.113）。不过，一些作者指出，由于各国的文化传统和制度框架有所不同，欧洲国家之间的家庭变化的程度和动态存在差异（考夫曼（Kaufmann）等，2002</w:t>
      </w:r>
      <w:r w:rsidR="0031332E" w:rsidRPr="007E6329">
        <w:rPr>
          <w:rFonts w:ascii="Songti TC" w:eastAsia="Songti TC" w:hAnsi="Songti TC" w:cs="Times New Roman"/>
        </w:rPr>
        <w:t xml:space="preserve"> </w:t>
      </w:r>
      <w:r w:rsidRPr="007E6329">
        <w:rPr>
          <w:rFonts w:ascii="Songti TC" w:eastAsia="Songti TC" w:hAnsi="Songti TC" w:cs="Times New Roman"/>
        </w:rPr>
        <w:t>年，等多人）。</w:t>
      </w:r>
    </w:p>
    <w:p w14:paraId="53AFE8C1" w14:textId="1714D949" w:rsidR="002A035C" w:rsidRPr="007E6329" w:rsidRDefault="00A53DB2" w:rsidP="00BE0DBE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如今，欧洲的家庭比以往任何时候，都更像是一个基于自愿伴侣关系的情感单位。经济单元的概念及对供养者的依赖是次要的。子女也发挥着不同的作用：子女对情感的幸福很重要，而并非为了确保家庭物质上的存续性。家庭之为群体也发生了变化，婚姻不是必要的基础。近几十年来单亲父母的数量和比例大幅增加。这些分离产生了阶梯式或拼缝式家庭、居住和一家共同体——也有属于祖父母一代的老成员。在德国，据统计，</w:t>
      </w:r>
      <w:r w:rsidR="00DC2DFE" w:rsidRPr="007E6329">
        <w:rPr>
          <w:rFonts w:ascii="Songti TC" w:eastAsia="Songti TC" w:hAnsi="Songti TC" w:cs="Times New Roman"/>
        </w:rPr>
        <w:t>“</w:t>
      </w:r>
      <w:r w:rsidRPr="007E6329">
        <w:rPr>
          <w:rFonts w:ascii="Songti TC" w:eastAsia="Songti TC" w:hAnsi="Songti TC" w:cs="Times New Roman"/>
        </w:rPr>
        <w:t>强势男性养家模式</w:t>
      </w:r>
      <w:r w:rsidR="0022721B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已被</w:t>
      </w:r>
      <w:r w:rsidR="00FA5A4B" w:rsidRPr="007E6329">
        <w:rPr>
          <w:rFonts w:ascii="Songti TC" w:eastAsia="Songti TC" w:hAnsi="Songti TC" w:cs="Times New Roman"/>
        </w:rPr>
        <w:t>“</w:t>
      </w:r>
      <w:r w:rsidRPr="007E6329">
        <w:rPr>
          <w:rFonts w:ascii="Songti TC" w:eastAsia="Songti TC" w:hAnsi="Songti TC" w:cs="Times New Roman"/>
        </w:rPr>
        <w:t>弱势养家模式</w:t>
      </w:r>
      <w:r w:rsidR="004503A6" w:rsidRPr="007E6329">
        <w:rPr>
          <w:rFonts w:ascii="Songti TC" w:eastAsia="Songti TC" w:hAnsi="Songti TC" w:cs="Times New Roman"/>
        </w:rPr>
        <w:t>”</w:t>
      </w:r>
      <w:r w:rsidRPr="007E6329">
        <w:rPr>
          <w:rFonts w:ascii="Songti TC" w:eastAsia="Songti TC" w:hAnsi="Songti TC" w:cs="Times New Roman"/>
        </w:rPr>
        <w:t>所替代，即男性依旧是主要的家庭供养者，但女性至少要去做兼职。然而，由妇女创造大部分家庭收入的家庭，显而易见仍是少数；在德国，大约只有十分之一的夫妇家庭，由女性担任家庭经济支柱（克莱默/克伦纳（Klammer/Klenner）2022）。</w:t>
      </w:r>
    </w:p>
    <w:p w14:paraId="575782F1" w14:textId="77777777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  <w:b/>
          <w:bCs/>
          <w:lang w:val="en-US"/>
        </w:rPr>
      </w:pPr>
      <w:r w:rsidRPr="007E6329">
        <w:rPr>
          <w:rFonts w:ascii="Songti TC" w:eastAsia="Songti TC" w:hAnsi="Songti TC" w:cs="Times New Roman"/>
          <w:b/>
          <w:bCs/>
        </w:rPr>
        <w:t>参考文献</w:t>
      </w:r>
    </w:p>
    <w:p w14:paraId="53473DE7" w14:textId="20B310D7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7E6329">
        <w:rPr>
          <w:rFonts w:ascii="Songti TC" w:eastAsia="Songti TC" w:hAnsi="Songti TC" w:cs="Times New Roman"/>
        </w:rPr>
        <w:t>惠宁克</w:t>
      </w:r>
      <w:r w:rsidRPr="007E6329">
        <w:rPr>
          <w:rFonts w:ascii="Songti TC" w:eastAsia="Songti TC" w:hAnsi="Songti TC" w:cs="Times New Roman"/>
          <w:lang w:val="en-US"/>
        </w:rPr>
        <w:t>，</w:t>
      </w:r>
      <w:r w:rsidRPr="007E6329">
        <w:rPr>
          <w:rFonts w:ascii="Songti TC" w:eastAsia="Songti TC" w:hAnsi="Songti TC" w:cs="Times New Roman"/>
        </w:rPr>
        <w:t>约翰内斯</w:t>
      </w:r>
      <w:r w:rsidRPr="007E6329">
        <w:rPr>
          <w:rFonts w:ascii="Songti TC" w:eastAsia="Songti TC" w:hAnsi="Songti TC" w:cs="Times New Roman"/>
          <w:lang w:val="en-US"/>
        </w:rPr>
        <w:t>（</w:t>
      </w:r>
      <w:proofErr w:type="spellStart"/>
      <w:r w:rsidRPr="007E6329">
        <w:rPr>
          <w:rFonts w:ascii="Songti TC" w:eastAsia="Songti TC" w:hAnsi="Songti TC" w:cs="Times New Roman"/>
          <w:lang w:val="en-US"/>
        </w:rPr>
        <w:t>Huinink</w:t>
      </w:r>
      <w:proofErr w:type="spellEnd"/>
      <w:r w:rsidRPr="007E6329">
        <w:rPr>
          <w:rFonts w:ascii="Songti TC" w:eastAsia="Songti TC" w:hAnsi="Songti TC" w:cs="Times New Roman"/>
          <w:lang w:val="en-US"/>
        </w:rPr>
        <w:t>, Johannes）</w:t>
      </w:r>
      <w:r w:rsidR="00144B5B" w:rsidRPr="007E6329">
        <w:rPr>
          <w:rFonts w:ascii="Songti TC" w:eastAsia="Songti TC" w:hAnsi="Songti TC" w:cs="Times New Roman"/>
          <w:lang w:val="en-US"/>
        </w:rPr>
        <w:t xml:space="preserve">/ </w:t>
      </w:r>
      <w:r w:rsidRPr="007E6329">
        <w:rPr>
          <w:rFonts w:ascii="Songti TC" w:eastAsia="Songti TC" w:hAnsi="Songti TC" w:cs="Times New Roman"/>
        </w:rPr>
        <w:t>科涅茨卡</w:t>
      </w:r>
      <w:r w:rsidRPr="007E6329">
        <w:rPr>
          <w:rFonts w:ascii="Songti TC" w:eastAsia="Songti TC" w:hAnsi="Songti TC" w:cs="Times New Roman"/>
          <w:lang w:val="en-US"/>
        </w:rPr>
        <w:t>，</w:t>
      </w:r>
      <w:r w:rsidRPr="007E6329">
        <w:rPr>
          <w:rFonts w:ascii="Songti TC" w:eastAsia="Songti TC" w:hAnsi="Songti TC" w:cs="Times New Roman"/>
        </w:rPr>
        <w:t>德克</w:t>
      </w:r>
      <w:r w:rsidRPr="007E6329">
        <w:rPr>
          <w:rFonts w:ascii="Songti TC" w:eastAsia="Songti TC" w:hAnsi="Songti TC" w:cs="Times New Roman"/>
          <w:lang w:val="en-US"/>
        </w:rPr>
        <w:t>（</w:t>
      </w:r>
      <w:proofErr w:type="spellStart"/>
      <w:r w:rsidRPr="007E6329">
        <w:rPr>
          <w:rFonts w:ascii="Songti TC" w:eastAsia="Songti TC" w:hAnsi="Songti TC" w:cs="Times New Roman"/>
          <w:lang w:val="en-US"/>
        </w:rPr>
        <w:t>Konietzka</w:t>
      </w:r>
      <w:proofErr w:type="spellEnd"/>
      <w:r w:rsidRPr="007E6329">
        <w:rPr>
          <w:rFonts w:ascii="Songti TC" w:eastAsia="Songti TC" w:hAnsi="Songti TC" w:cs="Times New Roman"/>
          <w:lang w:val="en-US"/>
        </w:rPr>
        <w:t>, Dirk ）（2007）：</w:t>
      </w:r>
      <w:r w:rsidRPr="007E6329">
        <w:rPr>
          <w:rFonts w:ascii="Songti TC" w:eastAsia="Songti TC" w:hAnsi="Songti TC" w:cs="Times New Roman"/>
        </w:rPr>
        <w:t>《家庭社会学。导论》</w:t>
      </w:r>
      <w:r w:rsidRPr="007E6329">
        <w:rPr>
          <w:rFonts w:ascii="Songti TC" w:eastAsia="Songti TC" w:hAnsi="Songti TC" w:cs="Times New Roman"/>
          <w:lang w:val="en-US"/>
        </w:rPr>
        <w:t>（</w:t>
      </w:r>
      <w:proofErr w:type="spellStart"/>
      <w:r w:rsidRPr="007E6329">
        <w:rPr>
          <w:rFonts w:ascii="Songti TC" w:eastAsia="Songti TC" w:hAnsi="Songti TC" w:cs="Times New Roman"/>
          <w:lang w:val="en-US"/>
        </w:rPr>
        <w:t>Familiensoziologie.Eine</w:t>
      </w:r>
      <w:proofErr w:type="spellEnd"/>
      <w:r w:rsidRPr="007E6329">
        <w:rPr>
          <w:rFonts w:ascii="Songti TC" w:eastAsia="Songti TC" w:hAnsi="Songti TC" w:cs="Times New Roman"/>
          <w:lang w:val="en-US"/>
        </w:rPr>
        <w:t xml:space="preserve"> </w:t>
      </w:r>
      <w:proofErr w:type="spellStart"/>
      <w:r w:rsidRPr="007E6329">
        <w:rPr>
          <w:rFonts w:ascii="Songti TC" w:eastAsia="Songti TC" w:hAnsi="Songti TC" w:cs="Times New Roman"/>
          <w:lang w:val="en-US"/>
        </w:rPr>
        <w:t>Einführung</w:t>
      </w:r>
      <w:proofErr w:type="spellEnd"/>
      <w:r w:rsidRPr="007E6329">
        <w:rPr>
          <w:rFonts w:ascii="Songti TC" w:eastAsia="Songti TC" w:hAnsi="Songti TC" w:cs="Times New Roman"/>
          <w:lang w:val="en-US"/>
        </w:rPr>
        <w:t>）</w:t>
      </w:r>
      <w:r w:rsidRPr="007E6329">
        <w:rPr>
          <w:rFonts w:ascii="Songti TC" w:eastAsia="Songti TC" w:hAnsi="Songti TC" w:cs="Times New Roman"/>
        </w:rPr>
        <w:t>法兰克福</w:t>
      </w:r>
      <w:r w:rsidRPr="007E6329">
        <w:rPr>
          <w:rFonts w:ascii="Songti TC" w:eastAsia="Songti TC" w:hAnsi="Songti TC" w:cs="Times New Roman"/>
          <w:lang w:val="en-US"/>
        </w:rPr>
        <w:t>/</w:t>
      </w:r>
      <w:r w:rsidRPr="007E6329">
        <w:rPr>
          <w:rFonts w:ascii="Songti TC" w:eastAsia="Songti TC" w:hAnsi="Songti TC" w:cs="Times New Roman"/>
        </w:rPr>
        <w:t>纽约。</w:t>
      </w:r>
    </w:p>
    <w:p w14:paraId="6F1EA566" w14:textId="162A6D05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</w:rPr>
      </w:pPr>
      <w:r w:rsidRPr="007E6329">
        <w:rPr>
          <w:rFonts w:ascii="Songti TC" w:eastAsia="Songti TC" w:hAnsi="Songti TC" w:cs="Times New Roman"/>
        </w:rPr>
        <w:lastRenderedPageBreak/>
        <w:t>考夫曼（Kaufmann），弗朗茨-泽维尔，奎斯滕（Franz-Xaver/Kuijsten），汉斯-约阿希姆/斯特罗迈耶（Hans-Joachim/Strohmeier），克劳斯-彼得（Klaus Peter）（2002）：《欧洲的家庭生活和家庭政策》（Family life and family policies in Europe），第二卷，牛津。</w:t>
      </w:r>
    </w:p>
    <w:p w14:paraId="05BC3C22" w14:textId="12C9CFA1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</w:rPr>
      </w:pPr>
      <w:r w:rsidRPr="007E6329">
        <w:rPr>
          <w:rFonts w:ascii="Songti TC" w:eastAsia="Songti TC" w:hAnsi="Songti TC" w:cs="Times New Roman"/>
        </w:rPr>
        <w:t>克莱默,乌特/克伦纳，克莉丝汀娜（Klammer, Ute/Klenner, Christina）（2022）：家庭经济支柱者（Familienernährerinnen,），在：哈勒。丽莎-雅舒达拉/施伦德，艾丽西娅（Li</w:t>
      </w:r>
      <w:r w:rsidR="00C47DBB" w:rsidRPr="007E6329">
        <w:rPr>
          <w:rFonts w:ascii="Songti TC" w:eastAsia="Songti TC" w:hAnsi="Songti TC" w:cs="Times New Roman"/>
        </w:rPr>
        <w:t>sa Yashodhara/Schlender, Alicia</w:t>
      </w:r>
      <w:r w:rsidRPr="007E6329">
        <w:rPr>
          <w:rFonts w:ascii="Songti TC" w:eastAsia="Songti TC" w:hAnsi="Songti TC" w:cs="Times New Roman"/>
        </w:rPr>
        <w:t>）（编）：《关于父母身份的女权主义视角手册》（Handbuch Feministische Perspektiven auf Elternschaft），奥普拉登/柏林/多伦多，p.413-423.</w:t>
      </w:r>
    </w:p>
    <w:p w14:paraId="215BA46B" w14:textId="01934905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</w:rPr>
      </w:pPr>
      <w:r w:rsidRPr="007E6329">
        <w:rPr>
          <w:rFonts w:ascii="Songti TC" w:eastAsia="Songti TC" w:hAnsi="Songti TC" w:cs="Times New Roman"/>
        </w:rPr>
        <w:t>莱斯泰格,罗恩（Lesthaeghe, Ron）（编）（1992）：《西方国家的第二次人口结构转型——一种解答，载于&lt;人口学杂志&gt;》（Der zweite demographische Übergang in den wes</w:t>
      </w:r>
      <w:r w:rsidR="00014389" w:rsidRPr="007E6329">
        <w:rPr>
          <w:rFonts w:ascii="Songti TC" w:eastAsia="Songti TC" w:hAnsi="Songti TC" w:cs="Times New Roman"/>
        </w:rPr>
        <w:t>tlichen Ländern – Eine Deutung，</w:t>
      </w:r>
      <w:r w:rsidRPr="007E6329">
        <w:rPr>
          <w:rFonts w:ascii="Songti TC" w:eastAsia="Songti TC" w:hAnsi="Songti TC" w:cs="Times New Roman"/>
        </w:rPr>
        <w:t>in: Zeitschrift für Bevölkerungswissenschaft）。JG.18,P.313-354。</w:t>
      </w:r>
    </w:p>
    <w:p w14:paraId="53BF5BF6" w14:textId="77777777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</w:rPr>
      </w:pPr>
      <w:r w:rsidRPr="007E6329">
        <w:rPr>
          <w:rFonts w:ascii="Songti TC" w:eastAsia="Songti TC" w:hAnsi="Songti TC" w:cs="Times New Roman"/>
        </w:rPr>
        <w:t>米特罗尔，米歇尔（Mitterauer, Michael）（1990）：社会历史视角下的复杂家庭形态（Komplexe Familienformen in sozialhistorischer Sicht）。见：米特罗尔，米歇尔（编），历史-人类学家庭研究——问题与方法（Historisch-anthropologische Familienforschung – Fragestellungen und Zugangsweisen），维也纳，p,87-130.</w:t>
      </w:r>
    </w:p>
    <w:p w14:paraId="6F37C3F5" w14:textId="7B578722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</w:rPr>
      </w:pPr>
      <w:r w:rsidRPr="007E6329">
        <w:rPr>
          <w:rFonts w:ascii="Songti TC" w:eastAsia="Songti TC" w:hAnsi="Songti TC" w:cs="Times New Roman"/>
        </w:rPr>
        <w:t>纳夫-赫兹,罗斯玛丽（2004）：婚姻与家庭社会学——对历史、理论方法，以及实证结果的介绍（Ehe- und Familiensoziologie – Eine Einführung in Geschichte, theoretische Ansätze und empirische Befunde, München.），慕尼黑。</w:t>
      </w:r>
    </w:p>
    <w:p w14:paraId="496574CE" w14:textId="77777777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</w:rPr>
      </w:pPr>
      <w:r w:rsidRPr="007E6329">
        <w:rPr>
          <w:rFonts w:ascii="Songti TC" w:eastAsia="Songti TC" w:hAnsi="Songti TC" w:cs="Times New Roman"/>
        </w:rPr>
        <w:t>联邦统计局（StBA）（日期不详）：https://www.destatis.de/DE/Themen/Gesellschaft-Umwelt/Bevoelkerung/Haushalte-Familien/Glossar/familien.html。</w:t>
      </w:r>
    </w:p>
    <w:p w14:paraId="543EE4C4" w14:textId="77777777" w:rsidR="002A035C" w:rsidRPr="007E6329" w:rsidRDefault="00A53DB2" w:rsidP="007E6329">
      <w:pPr>
        <w:spacing w:before="120" w:after="120"/>
        <w:jc w:val="both"/>
        <w:rPr>
          <w:rFonts w:ascii="Songti TC" w:eastAsia="Songti TC" w:hAnsi="Songti TC" w:cs="Times New Roman"/>
        </w:rPr>
      </w:pPr>
      <w:r w:rsidRPr="007E6329">
        <w:rPr>
          <w:rFonts w:ascii="Songti TC" w:eastAsia="Songti TC" w:hAnsi="Songti TC" w:cs="Times New Roman"/>
        </w:rPr>
        <w:t>维基百科（日期不详）：核心家庭（Nuclear Family）, https://en.wikipedia.org/wiki/Nuclear_family.</w:t>
      </w:r>
    </w:p>
    <w:sectPr w:rsidR="002A035C" w:rsidRPr="007E6329" w:rsidSect="007E6329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35C"/>
    <w:rsid w:val="00014389"/>
    <w:rsid w:val="00052BAC"/>
    <w:rsid w:val="00090382"/>
    <w:rsid w:val="0009319B"/>
    <w:rsid w:val="000B6C79"/>
    <w:rsid w:val="00123CCD"/>
    <w:rsid w:val="00125AA5"/>
    <w:rsid w:val="00144B5B"/>
    <w:rsid w:val="0016380B"/>
    <w:rsid w:val="00167590"/>
    <w:rsid w:val="00223008"/>
    <w:rsid w:val="0022721B"/>
    <w:rsid w:val="002A035C"/>
    <w:rsid w:val="0031332E"/>
    <w:rsid w:val="0033234F"/>
    <w:rsid w:val="00355D9E"/>
    <w:rsid w:val="003566A5"/>
    <w:rsid w:val="003814E2"/>
    <w:rsid w:val="004038A4"/>
    <w:rsid w:val="00447C60"/>
    <w:rsid w:val="004503A6"/>
    <w:rsid w:val="004B1D62"/>
    <w:rsid w:val="004C4EB7"/>
    <w:rsid w:val="00501166"/>
    <w:rsid w:val="00522780"/>
    <w:rsid w:val="005562C4"/>
    <w:rsid w:val="005C5EAE"/>
    <w:rsid w:val="006B4E66"/>
    <w:rsid w:val="007376B3"/>
    <w:rsid w:val="00743147"/>
    <w:rsid w:val="00770B73"/>
    <w:rsid w:val="0079612E"/>
    <w:rsid w:val="007A523C"/>
    <w:rsid w:val="007E6329"/>
    <w:rsid w:val="007F3643"/>
    <w:rsid w:val="00800449"/>
    <w:rsid w:val="008D3530"/>
    <w:rsid w:val="00966DA9"/>
    <w:rsid w:val="00973ADC"/>
    <w:rsid w:val="009F447E"/>
    <w:rsid w:val="00A238E4"/>
    <w:rsid w:val="00A53DB2"/>
    <w:rsid w:val="00A75061"/>
    <w:rsid w:val="00AB5231"/>
    <w:rsid w:val="00AB743B"/>
    <w:rsid w:val="00AC4B7E"/>
    <w:rsid w:val="00B1051C"/>
    <w:rsid w:val="00BE0DBE"/>
    <w:rsid w:val="00C47DBB"/>
    <w:rsid w:val="00CC547D"/>
    <w:rsid w:val="00CF509C"/>
    <w:rsid w:val="00D41050"/>
    <w:rsid w:val="00D57E8D"/>
    <w:rsid w:val="00DC2DFE"/>
    <w:rsid w:val="00DE444A"/>
    <w:rsid w:val="00E01E91"/>
    <w:rsid w:val="00E71992"/>
    <w:rsid w:val="00F353C8"/>
    <w:rsid w:val="00FA5A4B"/>
    <w:rsid w:val="00FC3220"/>
    <w:rsid w:val="00F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81EB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A0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Frederic Liu</cp:lastModifiedBy>
  <cp:revision>126</cp:revision>
  <dcterms:created xsi:type="dcterms:W3CDTF">2022-04-08T11:47:00Z</dcterms:created>
  <dcterms:modified xsi:type="dcterms:W3CDTF">2022-07-20T10:53:00Z</dcterms:modified>
</cp:coreProperties>
</file>