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4FC9" w14:textId="7C3E0372" w:rsidR="00024FE1" w:rsidRPr="0094621D" w:rsidRDefault="008F6F0F" w:rsidP="00024FE1">
      <w:pPr>
        <w:shd w:val="clear" w:color="auto" w:fill="FFFFFF"/>
        <w:spacing w:before="120" w:after="120"/>
        <w:jc w:val="center"/>
        <w:outlineLvl w:val="1"/>
        <w:rPr>
          <w:rFonts w:eastAsia="Times New Roman"/>
          <w:b/>
          <w:bCs/>
          <w:color w:val="393939"/>
          <w:sz w:val="32"/>
          <w:szCs w:val="32"/>
        </w:rPr>
      </w:pPr>
      <w:bookmarkStart w:id="0" w:name="OLE_LINK10"/>
      <w:bookmarkStart w:id="1" w:name="OLE_LINK11"/>
      <w:r w:rsidRPr="0094621D">
        <w:rPr>
          <w:rFonts w:eastAsia="Times New Roman"/>
          <w:b/>
          <w:bCs/>
          <w:color w:val="393939"/>
          <w:sz w:val="32"/>
          <w:szCs w:val="32"/>
          <w:lang w:eastAsia="en-GB"/>
        </w:rPr>
        <w:t>ritual</w:t>
      </w:r>
      <w:r w:rsidR="00024FE1" w:rsidRPr="0094621D">
        <w:rPr>
          <w:rFonts w:eastAsia="Times New Roman"/>
          <w:b/>
          <w:bCs/>
          <w:color w:val="393939"/>
          <w:sz w:val="32"/>
          <w:szCs w:val="32"/>
          <w:lang w:eastAsia="en-GB"/>
        </w:rPr>
        <w:t>/</w:t>
      </w:r>
      <w:r w:rsidR="00024FE1" w:rsidRPr="0094621D">
        <w:rPr>
          <w:b/>
          <w:bCs/>
          <w:color w:val="393939"/>
          <w:sz w:val="32"/>
          <w:szCs w:val="32"/>
        </w:rPr>
        <w:t>礼</w:t>
      </w:r>
      <w:r w:rsidR="00024FE1" w:rsidRPr="0094621D">
        <w:rPr>
          <w:b/>
          <w:bCs/>
          <w:color w:val="393939"/>
          <w:sz w:val="32"/>
          <w:szCs w:val="32"/>
        </w:rPr>
        <w:t>(</w:t>
      </w:r>
      <w:proofErr w:type="spellStart"/>
      <w:r w:rsidR="00024FE1" w:rsidRPr="0094621D">
        <w:rPr>
          <w:b/>
          <w:bCs/>
          <w:color w:val="393939"/>
          <w:sz w:val="32"/>
          <w:szCs w:val="32"/>
        </w:rPr>
        <w:t>Lǐ</w:t>
      </w:r>
      <w:proofErr w:type="spellEnd"/>
      <w:r w:rsidR="00024FE1" w:rsidRPr="0094621D">
        <w:rPr>
          <w:b/>
          <w:bCs/>
          <w:color w:val="393939"/>
          <w:sz w:val="32"/>
          <w:szCs w:val="32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7"/>
        <w:gridCol w:w="2770"/>
        <w:gridCol w:w="2729"/>
      </w:tblGrid>
      <w:tr w:rsidR="00024FE1" w14:paraId="5A536C8F" w14:textId="77777777" w:rsidTr="00E043EF">
        <w:trPr>
          <w:jc w:val="center"/>
        </w:trPr>
        <w:tc>
          <w:tcPr>
            <w:tcW w:w="3020" w:type="dxa"/>
          </w:tcPr>
          <w:p w14:paraId="45E1B9B8" w14:textId="77777777" w:rsidR="00024FE1" w:rsidRPr="00145931" w:rsidRDefault="00024FE1" w:rsidP="00E043EF">
            <w:pPr>
              <w:jc w:val="center"/>
              <w:rPr>
                <w:rFonts w:ascii="Times New Roman" w:hAnsi="Times New Roman" w:cs="Times New Roman"/>
              </w:rPr>
            </w:pPr>
            <w:bookmarkStart w:id="2" w:name="OLE_LINK7"/>
            <w:bookmarkStart w:id="3" w:name="OLE_LINK8"/>
            <w:bookmarkStart w:id="4" w:name="OLE_LINK9"/>
            <w:r>
              <w:rPr>
                <w:rFonts w:ascii="Times New Roman" w:hAnsi="Times New Roman" w:cs="Times New Roman"/>
              </w:rPr>
              <w:t>Chinese</w:t>
            </w:r>
            <w:r w:rsidRPr="001E0C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0C0B">
              <w:rPr>
                <w:rFonts w:ascii="Times New Roman" w:hAnsi="Times New Roman" w:cs="Times New Roman"/>
              </w:rPr>
              <w:t>Perspective</w:t>
            </w:r>
            <w:proofErr w:type="spellEnd"/>
          </w:p>
        </w:tc>
        <w:tc>
          <w:tcPr>
            <w:tcW w:w="3021" w:type="dxa"/>
          </w:tcPr>
          <w:p w14:paraId="7F9EB0AA" w14:textId="77777777" w:rsidR="00024FE1" w:rsidRPr="00145931" w:rsidRDefault="00024FE1" w:rsidP="00E04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CHEN </w:t>
            </w:r>
            <w:proofErr w:type="spellStart"/>
            <w:r>
              <w:rPr>
                <w:rFonts w:ascii="Times New Roman" w:hAnsi="Times New Roman" w:cs="Times New Roman"/>
              </w:rPr>
              <w:t>Bicheng</w:t>
            </w:r>
            <w:proofErr w:type="spellEnd"/>
          </w:p>
        </w:tc>
        <w:tc>
          <w:tcPr>
            <w:tcW w:w="3021" w:type="dxa"/>
          </w:tcPr>
          <w:p w14:paraId="05EC6E63" w14:textId="35385DB7" w:rsidR="00024FE1" w:rsidRPr="00145931" w:rsidRDefault="00024FE1" w:rsidP="00E04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Feb 2022</w:t>
            </w:r>
          </w:p>
        </w:tc>
      </w:tr>
    </w:tbl>
    <w:bookmarkEnd w:id="0"/>
    <w:bookmarkEnd w:id="1"/>
    <w:bookmarkEnd w:id="2"/>
    <w:bookmarkEnd w:id="3"/>
    <w:bookmarkEnd w:id="4"/>
    <w:p w14:paraId="50D21B7A" w14:textId="77777777" w:rsidR="003D1821" w:rsidRPr="008F6F0F" w:rsidRDefault="0097520A" w:rsidP="008F6F0F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8F6F0F">
        <w:rPr>
          <w:rFonts w:ascii="Songti TC" w:eastAsia="Songti TC" w:hAnsi="Songti TC" w:cs="Times New Roman"/>
          <w:sz w:val="24"/>
          <w:szCs w:val="24"/>
        </w:rPr>
        <w:t>“礼”是中国文化的核心概念。</w:t>
      </w:r>
      <w:r w:rsidR="00D60D0F" w:rsidRPr="008F6F0F">
        <w:rPr>
          <w:rFonts w:ascii="Songti TC" w:eastAsia="Songti TC" w:hAnsi="Songti TC" w:cs="Times New Roman"/>
          <w:sz w:val="24"/>
          <w:szCs w:val="24"/>
        </w:rPr>
        <w:t>在中国</w:t>
      </w:r>
      <w:r w:rsidR="00156A40" w:rsidRPr="008F6F0F">
        <w:rPr>
          <w:rFonts w:ascii="Songti TC" w:eastAsia="Songti TC" w:hAnsi="Songti TC" w:cs="Times New Roman"/>
          <w:sz w:val="24"/>
          <w:szCs w:val="24"/>
        </w:rPr>
        <w:t>历史上</w:t>
      </w:r>
      <w:r w:rsidR="00D60D0F" w:rsidRPr="008F6F0F">
        <w:rPr>
          <w:rFonts w:ascii="Songti TC" w:eastAsia="Songti TC" w:hAnsi="Songti TC" w:cs="Times New Roman"/>
          <w:sz w:val="24"/>
          <w:szCs w:val="24"/>
        </w:rPr>
        <w:t>，</w:t>
      </w:r>
      <w:r w:rsidR="00D11E66" w:rsidRPr="008F6F0F">
        <w:rPr>
          <w:rFonts w:ascii="Songti TC" w:eastAsia="Songti TC" w:hAnsi="Songti TC" w:cs="Times New Roman"/>
          <w:sz w:val="24"/>
          <w:szCs w:val="24"/>
        </w:rPr>
        <w:t>除了秦朝和汉朝，几乎所有的</w:t>
      </w:r>
      <w:r w:rsidR="00156A40" w:rsidRPr="008F6F0F">
        <w:rPr>
          <w:rFonts w:ascii="Songti TC" w:eastAsia="Songti TC" w:hAnsi="Songti TC" w:cs="Times New Roman"/>
          <w:sz w:val="24"/>
          <w:szCs w:val="24"/>
        </w:rPr>
        <w:t>王朝都</w:t>
      </w:r>
      <w:r w:rsidR="00D60D0F" w:rsidRPr="008F6F0F">
        <w:rPr>
          <w:rFonts w:ascii="Songti TC" w:eastAsia="Songti TC" w:hAnsi="Songti TC" w:cs="Times New Roman"/>
          <w:sz w:val="24"/>
          <w:szCs w:val="24"/>
        </w:rPr>
        <w:t>曾</w:t>
      </w:r>
      <w:r w:rsidR="00156A40" w:rsidRPr="008F6F0F">
        <w:rPr>
          <w:rFonts w:ascii="Songti TC" w:eastAsia="Songti TC" w:hAnsi="Songti TC" w:cs="Times New Roman"/>
          <w:sz w:val="24"/>
          <w:szCs w:val="24"/>
        </w:rPr>
        <w:t>制作典礼，</w:t>
      </w:r>
      <w:r w:rsidR="00D60D0F" w:rsidRPr="008F6F0F">
        <w:rPr>
          <w:rFonts w:ascii="Songti TC" w:eastAsia="Songti TC" w:hAnsi="Songti TC" w:cs="Times New Roman"/>
          <w:sz w:val="24"/>
          <w:szCs w:val="24"/>
        </w:rPr>
        <w:t>因此，中国古代</w:t>
      </w:r>
      <w:r w:rsidR="00F651F8" w:rsidRPr="008F6F0F">
        <w:rPr>
          <w:rFonts w:ascii="Songti TC" w:eastAsia="Songti TC" w:hAnsi="Songti TC" w:cs="Times New Roman"/>
          <w:sz w:val="24"/>
          <w:szCs w:val="24"/>
        </w:rPr>
        <w:t>素</w:t>
      </w:r>
      <w:r w:rsidR="00D60D0F" w:rsidRPr="008F6F0F">
        <w:rPr>
          <w:rFonts w:ascii="Songti TC" w:eastAsia="Songti TC" w:hAnsi="Songti TC" w:cs="Times New Roman"/>
          <w:sz w:val="24"/>
          <w:szCs w:val="24"/>
        </w:rPr>
        <w:t>有“礼仪之邦”的美称。</w:t>
      </w:r>
      <w:r w:rsidR="00DD5419" w:rsidRPr="008F6F0F">
        <w:rPr>
          <w:rFonts w:ascii="Songti TC" w:eastAsia="Songti TC" w:hAnsi="Songti TC" w:cs="Times New Roman"/>
          <w:sz w:val="24"/>
          <w:szCs w:val="24"/>
        </w:rPr>
        <w:t>但是，对“礼”这一概念的理解，</w:t>
      </w:r>
      <w:r w:rsidR="00867C57" w:rsidRPr="008F6F0F">
        <w:rPr>
          <w:rFonts w:ascii="Songti TC" w:eastAsia="Songti TC" w:hAnsi="Songti TC" w:cs="Times New Roman"/>
          <w:sz w:val="24"/>
          <w:szCs w:val="24"/>
        </w:rPr>
        <w:t>却非常复杂，</w:t>
      </w:r>
      <w:r w:rsidR="00DD5419" w:rsidRPr="008F6F0F">
        <w:rPr>
          <w:rFonts w:ascii="Songti TC" w:eastAsia="Songti TC" w:hAnsi="Songti TC" w:cs="Times New Roman"/>
          <w:sz w:val="24"/>
          <w:szCs w:val="24"/>
        </w:rPr>
        <w:t>主要原因是“礼”这一概念具有多重性。</w:t>
      </w:r>
    </w:p>
    <w:p w14:paraId="2774FA61" w14:textId="77777777" w:rsidR="003C44FA" w:rsidRPr="008F6F0F" w:rsidRDefault="003C44FA" w:rsidP="008F6F0F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8F6F0F">
        <w:rPr>
          <w:rFonts w:ascii="Songti TC" w:eastAsia="Songti TC" w:hAnsi="Songti TC" w:cs="Times New Roman"/>
          <w:sz w:val="24"/>
          <w:szCs w:val="24"/>
        </w:rPr>
        <w:t>一般认为，“礼”的历史起源，是原始的宗教仪式。在中国古代文献中，这种理解也得到印证。中国重要的经典《礼记》中有一篇《礼运》，其中认为礼的开端是饮食：“夫礼之初，始诸饮食，其燔黍捭豚，汙尊而抔饮，蕢桴而土鼓，犹若可以致其敬于鬼神。”原始部族通过把稻谷、肉类放在石头上进行烧烤，用双手做杯捧起水酒，用泥土抟成鼓以拍打出声音，以此来祭拜鬼神，这就是最初的“礼”。</w:t>
      </w:r>
      <w:r w:rsidR="000554F2" w:rsidRPr="008F6F0F">
        <w:rPr>
          <w:rFonts w:ascii="Songti TC" w:eastAsia="Songti TC" w:hAnsi="Songti TC" w:cs="Times New Roman"/>
          <w:sz w:val="24"/>
          <w:szCs w:val="24"/>
        </w:rPr>
        <w:t>礼从本质上是一种侍奉神灵，求得福报的活动。</w:t>
      </w:r>
    </w:p>
    <w:p w14:paraId="4DB613A9" w14:textId="77777777" w:rsidR="0033496C" w:rsidRPr="008F6F0F" w:rsidRDefault="0033496C" w:rsidP="008F6F0F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8F6F0F">
        <w:rPr>
          <w:rFonts w:ascii="Songti TC" w:eastAsia="Songti TC" w:hAnsi="Songti TC" w:cs="Times New Roman"/>
          <w:sz w:val="24"/>
          <w:szCs w:val="24"/>
        </w:rPr>
        <w:t>但是，随着历史的发展，礼的内涵不断扩大。到了中国的春秋战国时代，“礼”已经成为一个核心的概念</w:t>
      </w:r>
      <w:r w:rsidR="00F540DB" w:rsidRPr="008F6F0F">
        <w:rPr>
          <w:rFonts w:ascii="Songti TC" w:eastAsia="Songti TC" w:hAnsi="Songti TC" w:cs="Times New Roman"/>
          <w:sz w:val="24"/>
          <w:szCs w:val="24"/>
        </w:rPr>
        <w:t>，可以从几个层面进行理解。</w:t>
      </w:r>
    </w:p>
    <w:p w14:paraId="5D1D0B9E" w14:textId="77777777" w:rsidR="00E94B80" w:rsidRPr="008F6F0F" w:rsidRDefault="00313516" w:rsidP="008F6F0F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8F6F0F">
        <w:rPr>
          <w:rFonts w:ascii="Songti TC" w:eastAsia="Songti TC" w:hAnsi="Songti TC" w:cs="Times New Roman"/>
          <w:sz w:val="24"/>
          <w:szCs w:val="24"/>
        </w:rPr>
        <w:t>首先</w:t>
      </w:r>
      <w:r w:rsidR="00762449" w:rsidRPr="008F6F0F">
        <w:rPr>
          <w:rFonts w:ascii="Songti TC" w:eastAsia="Songti TC" w:hAnsi="Songti TC" w:cs="Times New Roman"/>
          <w:sz w:val="24"/>
          <w:szCs w:val="24"/>
        </w:rPr>
        <w:t>，“礼”的含义指</w:t>
      </w:r>
      <w:r w:rsidRPr="008F6F0F">
        <w:rPr>
          <w:rFonts w:ascii="Songti TC" w:eastAsia="Songti TC" w:hAnsi="Songti TC" w:cs="Times New Roman"/>
          <w:sz w:val="24"/>
          <w:szCs w:val="24"/>
        </w:rPr>
        <w:t>“</w:t>
      </w:r>
      <w:r w:rsidR="00762449" w:rsidRPr="008F6F0F">
        <w:rPr>
          <w:rFonts w:ascii="Songti TC" w:eastAsia="Songti TC" w:hAnsi="Songti TC" w:cs="Times New Roman"/>
          <w:sz w:val="24"/>
          <w:szCs w:val="24"/>
        </w:rPr>
        <w:t>符合本性的一般</w:t>
      </w:r>
      <w:r w:rsidRPr="008F6F0F">
        <w:rPr>
          <w:rFonts w:ascii="Songti TC" w:eastAsia="Songti TC" w:hAnsi="Songti TC" w:cs="Times New Roman"/>
          <w:sz w:val="24"/>
          <w:szCs w:val="24"/>
        </w:rPr>
        <w:t>规则”。</w:t>
      </w:r>
      <w:r w:rsidR="00A15EBC" w:rsidRPr="008F6F0F">
        <w:rPr>
          <w:rFonts w:ascii="Songti TC" w:eastAsia="Songti TC" w:hAnsi="Songti TC" w:cs="Times New Roman"/>
          <w:sz w:val="24"/>
          <w:szCs w:val="24"/>
        </w:rPr>
        <w:t>礼是最广泛意义上的规则。</w:t>
      </w:r>
      <w:r w:rsidR="00151558" w:rsidRPr="008F6F0F">
        <w:rPr>
          <w:rFonts w:ascii="Songti TC" w:eastAsia="Songti TC" w:hAnsi="Songti TC" w:cs="Times New Roman"/>
          <w:sz w:val="24"/>
          <w:szCs w:val="24"/>
        </w:rPr>
        <w:t>万事万物都有自身的内在规则，这种内在规则就是“礼”的本性。天道有春、夏、秋、冬的四时循环，地道有高、低的差别，</w:t>
      </w:r>
      <w:r w:rsidR="00CC433B" w:rsidRPr="008F6F0F">
        <w:rPr>
          <w:rFonts w:ascii="Songti TC" w:eastAsia="Songti TC" w:hAnsi="Songti TC" w:cs="Times New Roman"/>
          <w:sz w:val="24"/>
          <w:szCs w:val="24"/>
        </w:rPr>
        <w:t>这些规则都是礼的表现。当我们听音乐的时候，音乐之所以打动人心，就是因为它的曲调符合人心的节律。</w:t>
      </w:r>
    </w:p>
    <w:p w14:paraId="3E538257" w14:textId="77777777" w:rsidR="006F285D" w:rsidRPr="008F6F0F" w:rsidRDefault="007369D8" w:rsidP="008F6F0F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8F6F0F">
        <w:rPr>
          <w:rFonts w:ascii="Songti TC" w:eastAsia="Songti TC" w:hAnsi="Songti TC" w:cs="Times New Roman"/>
          <w:sz w:val="24"/>
          <w:szCs w:val="24"/>
        </w:rPr>
        <w:t>在中国文明中，</w:t>
      </w:r>
      <w:r w:rsidR="006F285D" w:rsidRPr="008F6F0F">
        <w:rPr>
          <w:rFonts w:ascii="Songti TC" w:eastAsia="Songti TC" w:hAnsi="Songti TC" w:cs="Times New Roman"/>
          <w:sz w:val="24"/>
          <w:szCs w:val="24"/>
        </w:rPr>
        <w:t>礼作为一般意义上的“规则”，是人与禽兽的差别所在。《礼记》中的《曲礼》说到：“鹦鹉能言，不离飞鸟。猩猩能言，不离禽兽。今人而无礼，虽能言，不亦禽兽之心乎？夫唯禽兽无礼，故父子聚麀。是故圣人作为礼以教人，使人以有礼，知自别于禽兽。”人与禽兽的差别，不在于是否有语言，鹦</w:t>
      </w:r>
      <w:r w:rsidR="006F285D" w:rsidRPr="008F6F0F">
        <w:rPr>
          <w:rFonts w:ascii="Songti TC" w:eastAsia="Songti TC" w:hAnsi="Songti TC" w:cs="Times New Roman"/>
          <w:sz w:val="24"/>
          <w:szCs w:val="24"/>
        </w:rPr>
        <w:lastRenderedPageBreak/>
        <w:t>鹉、猩猩也有</w:t>
      </w:r>
      <w:r w:rsidR="00821235" w:rsidRPr="008F6F0F">
        <w:rPr>
          <w:rFonts w:ascii="Songti TC" w:eastAsia="Songti TC" w:hAnsi="Songti TC" w:cs="Times New Roman"/>
          <w:sz w:val="24"/>
          <w:szCs w:val="24"/>
        </w:rPr>
        <w:t>“</w:t>
      </w:r>
      <w:r w:rsidR="006F285D" w:rsidRPr="008F6F0F">
        <w:rPr>
          <w:rFonts w:ascii="Songti TC" w:eastAsia="Songti TC" w:hAnsi="Songti TC" w:cs="Times New Roman"/>
          <w:sz w:val="24"/>
          <w:szCs w:val="24"/>
        </w:rPr>
        <w:t>语言</w:t>
      </w:r>
      <w:r w:rsidR="00821235" w:rsidRPr="008F6F0F">
        <w:rPr>
          <w:rFonts w:ascii="Songti TC" w:eastAsia="Songti TC" w:hAnsi="Songti TC" w:cs="Times New Roman"/>
          <w:sz w:val="24"/>
          <w:szCs w:val="24"/>
        </w:rPr>
        <w:t>”，但它们仍然是飞禽走兽，而不是人</w:t>
      </w:r>
      <w:r w:rsidR="006F285D" w:rsidRPr="008F6F0F">
        <w:rPr>
          <w:rFonts w:ascii="Songti TC" w:eastAsia="Songti TC" w:hAnsi="Songti TC" w:cs="Times New Roman"/>
          <w:sz w:val="24"/>
          <w:szCs w:val="24"/>
        </w:rPr>
        <w:t>。人与禽兽的差别在于人有礼，而禽兽无礼。</w:t>
      </w:r>
      <w:r w:rsidR="00821235" w:rsidRPr="008F6F0F">
        <w:rPr>
          <w:rFonts w:ascii="Songti TC" w:eastAsia="Songti TC" w:hAnsi="Songti TC" w:cs="Times New Roman"/>
          <w:sz w:val="24"/>
          <w:szCs w:val="24"/>
        </w:rPr>
        <w:t>因此，人与人之间不是生物性的关系，而是伦理性的关系，而礼正是保证伦理性的核心内容。</w:t>
      </w:r>
      <w:r w:rsidR="00F33572" w:rsidRPr="008F6F0F">
        <w:rPr>
          <w:rFonts w:ascii="Songti TC" w:eastAsia="Songti TC" w:hAnsi="Songti TC" w:cs="Times New Roman"/>
          <w:sz w:val="24"/>
          <w:szCs w:val="24"/>
        </w:rPr>
        <w:t>正因如此，中国人对突破基本道德底线的评价，常常以人禽之别作为例子，例如说“禽兽不如”、“虎毒不食子”等等。</w:t>
      </w:r>
    </w:p>
    <w:p w14:paraId="24BC2A8F" w14:textId="77777777" w:rsidR="00C2607C" w:rsidRPr="008F6F0F" w:rsidRDefault="00C2607C" w:rsidP="008F6F0F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8F6F0F">
        <w:rPr>
          <w:rFonts w:ascii="Songti TC" w:eastAsia="Songti TC" w:hAnsi="Songti TC" w:cs="Times New Roman"/>
          <w:sz w:val="24"/>
          <w:szCs w:val="24"/>
        </w:rPr>
        <w:t>现代人如果从人类学的视角来看，理所当然地把</w:t>
      </w:r>
      <w:r w:rsidR="008D6162" w:rsidRPr="008F6F0F">
        <w:rPr>
          <w:rFonts w:ascii="Songti TC" w:eastAsia="Songti TC" w:hAnsi="Songti TC" w:cs="Times New Roman"/>
          <w:sz w:val="24"/>
          <w:szCs w:val="24"/>
        </w:rPr>
        <w:t>那些原始</w:t>
      </w:r>
      <w:r w:rsidRPr="008F6F0F">
        <w:rPr>
          <w:rFonts w:ascii="Songti TC" w:eastAsia="Songti TC" w:hAnsi="Songti TC" w:cs="Times New Roman"/>
          <w:sz w:val="24"/>
          <w:szCs w:val="24"/>
        </w:rPr>
        <w:t>宗教仪式</w:t>
      </w:r>
      <w:r w:rsidR="008D6162" w:rsidRPr="008F6F0F">
        <w:rPr>
          <w:rFonts w:ascii="Songti TC" w:eastAsia="Songti TC" w:hAnsi="Songti TC" w:cs="Times New Roman"/>
          <w:sz w:val="24"/>
          <w:szCs w:val="24"/>
        </w:rPr>
        <w:t>都理解为礼</w:t>
      </w:r>
      <w:r w:rsidRPr="008F6F0F">
        <w:rPr>
          <w:rFonts w:ascii="Songti TC" w:eastAsia="Songti TC" w:hAnsi="Songti TC" w:cs="Times New Roman"/>
          <w:sz w:val="24"/>
          <w:szCs w:val="24"/>
        </w:rPr>
        <w:t>。因为在举行宗教仪式的时候，有虔敬的情感，有具体的</w:t>
      </w:r>
      <w:r w:rsidR="008D6162" w:rsidRPr="008F6F0F">
        <w:rPr>
          <w:rFonts w:ascii="Songti TC" w:eastAsia="Songti TC" w:hAnsi="Songti TC" w:cs="Times New Roman"/>
          <w:sz w:val="24"/>
          <w:szCs w:val="24"/>
        </w:rPr>
        <w:t>仪式来表现这种情感。但是，中国的礼却不仅仅是宗教仪式，而且是那些符合本性</w:t>
      </w:r>
      <w:r w:rsidRPr="008F6F0F">
        <w:rPr>
          <w:rFonts w:ascii="Songti TC" w:eastAsia="Songti TC" w:hAnsi="Songti TC" w:cs="Times New Roman"/>
          <w:sz w:val="24"/>
          <w:szCs w:val="24"/>
        </w:rPr>
        <w:t>的仪式。比如，天子虔诚地祭拜天地，是礼，而巫师、术士在祭坛面前施法，便不是一种礼。</w:t>
      </w:r>
    </w:p>
    <w:p w14:paraId="61B97974" w14:textId="77777777" w:rsidR="00FB26AC" w:rsidRPr="008F6F0F" w:rsidRDefault="00805775" w:rsidP="008F6F0F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8F6F0F">
        <w:rPr>
          <w:rFonts w:ascii="Songti TC" w:eastAsia="Songti TC" w:hAnsi="Songti TC" w:cs="Times New Roman"/>
          <w:sz w:val="24"/>
          <w:szCs w:val="24"/>
        </w:rPr>
        <w:t>其次，“礼”是一系列</w:t>
      </w:r>
      <w:r w:rsidR="00EE4FA4" w:rsidRPr="008F6F0F">
        <w:rPr>
          <w:rFonts w:ascii="Songti TC" w:eastAsia="Songti TC" w:hAnsi="Songti TC" w:cs="Times New Roman"/>
          <w:sz w:val="24"/>
          <w:szCs w:val="24"/>
        </w:rPr>
        <w:t>具体</w:t>
      </w:r>
      <w:r w:rsidRPr="008F6F0F">
        <w:rPr>
          <w:rFonts w:ascii="Songti TC" w:eastAsia="Songti TC" w:hAnsi="Songti TC" w:cs="Times New Roman"/>
          <w:sz w:val="24"/>
          <w:szCs w:val="24"/>
        </w:rPr>
        <w:t>的</w:t>
      </w:r>
      <w:r w:rsidR="008F160B" w:rsidRPr="008F6F0F">
        <w:rPr>
          <w:rFonts w:ascii="Songti TC" w:eastAsia="Songti TC" w:hAnsi="Songti TC" w:cs="Times New Roman"/>
          <w:sz w:val="24"/>
          <w:szCs w:val="24"/>
        </w:rPr>
        <w:t>仪式</w:t>
      </w:r>
      <w:r w:rsidRPr="008F6F0F">
        <w:rPr>
          <w:rFonts w:ascii="Songti TC" w:eastAsia="Songti TC" w:hAnsi="Songti TC" w:cs="Times New Roman"/>
          <w:sz w:val="24"/>
          <w:szCs w:val="24"/>
        </w:rPr>
        <w:t>规范。</w:t>
      </w:r>
    </w:p>
    <w:p w14:paraId="23753840" w14:textId="77777777" w:rsidR="006F285D" w:rsidRPr="008F6F0F" w:rsidRDefault="00346C89" w:rsidP="008F6F0F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8F6F0F">
        <w:rPr>
          <w:rFonts w:ascii="Songti TC" w:eastAsia="Songti TC" w:hAnsi="Songti TC" w:cs="Times New Roman"/>
          <w:sz w:val="24"/>
          <w:szCs w:val="24"/>
        </w:rPr>
        <w:t>这种具体的仪式规范，主要是对情感的安顿。其中，第一类是对人的生命过程中一些重要时刻的仪式。在中国古代典籍中，《仪礼》是</w:t>
      </w:r>
      <w:r w:rsidR="009E435A" w:rsidRPr="008F6F0F">
        <w:rPr>
          <w:rFonts w:ascii="Songti TC" w:eastAsia="Songti TC" w:hAnsi="Songti TC" w:cs="Times New Roman"/>
          <w:sz w:val="24"/>
          <w:szCs w:val="24"/>
        </w:rPr>
        <w:t>记述礼仪规范的经典。在这本书中，记载了冠礼、婚礼、丧礼、祭礼、乡饮酒礼等具体的礼仪</w:t>
      </w:r>
      <w:r w:rsidR="00E4419D" w:rsidRPr="008F6F0F">
        <w:rPr>
          <w:rFonts w:ascii="Songti TC" w:eastAsia="Songti TC" w:hAnsi="Songti TC" w:cs="Times New Roman"/>
          <w:sz w:val="24"/>
          <w:szCs w:val="24"/>
        </w:rPr>
        <w:t>，这些礼仪以人生不同阶段的仪式为主，也包括不同场合的人与人之间的结合方式。</w:t>
      </w:r>
      <w:r w:rsidR="006603AF" w:rsidRPr="008F6F0F">
        <w:rPr>
          <w:rFonts w:ascii="Songti TC" w:eastAsia="Songti TC" w:hAnsi="Songti TC" w:cs="Times New Roman"/>
          <w:sz w:val="24"/>
          <w:szCs w:val="24"/>
        </w:rPr>
        <w:t>在人的一生中，成人、结婚、亲人去世，都意味着人生的新开始，而在这种关节点上，需要有具体的仪式来安放人的情感，人们通过行冠、婚、丧、祭这些礼仪，使情感得到安顿。</w:t>
      </w:r>
    </w:p>
    <w:p w14:paraId="62FBB24F" w14:textId="77777777" w:rsidR="00805775" w:rsidRPr="008F6F0F" w:rsidRDefault="00CC706B" w:rsidP="008F6F0F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8F6F0F">
        <w:rPr>
          <w:rFonts w:ascii="Songti TC" w:eastAsia="Songti TC" w:hAnsi="Songti TC" w:cs="Times New Roman"/>
          <w:sz w:val="24"/>
          <w:szCs w:val="24"/>
        </w:rPr>
        <w:t>第二类是对人伦关系的确认。</w:t>
      </w:r>
      <w:r w:rsidR="00E4419D" w:rsidRPr="008F6F0F">
        <w:rPr>
          <w:rFonts w:ascii="Songti TC" w:eastAsia="Songti TC" w:hAnsi="Songti TC" w:cs="Times New Roman"/>
          <w:sz w:val="24"/>
          <w:szCs w:val="24"/>
        </w:rPr>
        <w:t>在中国文明中，人伦关系是人与人结合最重要的方式。中国古代有“五伦”，包括父子、夫妇、兄弟、君臣、朋友五种不同的人伦关系。其中，父子、夫妇、兄弟是家庭内部关系，君臣、朋友是超越家庭之外的政治、社会关系。</w:t>
      </w:r>
      <w:r w:rsidR="00ED7075" w:rsidRPr="008F6F0F">
        <w:rPr>
          <w:rFonts w:ascii="Songti TC" w:eastAsia="Songti TC" w:hAnsi="Songti TC" w:cs="Times New Roman"/>
          <w:sz w:val="24"/>
          <w:szCs w:val="24"/>
        </w:rPr>
        <w:t>五伦以父子、君臣</w:t>
      </w:r>
      <w:r w:rsidR="004924CC" w:rsidRPr="008F6F0F">
        <w:rPr>
          <w:rFonts w:ascii="Songti TC" w:eastAsia="Songti TC" w:hAnsi="Songti TC" w:cs="Times New Roman"/>
          <w:sz w:val="24"/>
          <w:szCs w:val="24"/>
        </w:rPr>
        <w:t>为大纲。父子、君臣之伦，一以成家，一以立国。人伦之间，</w:t>
      </w:r>
      <w:r w:rsidR="00ED7075" w:rsidRPr="008F6F0F">
        <w:rPr>
          <w:rFonts w:ascii="Songti TC" w:eastAsia="Songti TC" w:hAnsi="Songti TC" w:cs="Times New Roman"/>
          <w:sz w:val="24"/>
          <w:szCs w:val="24"/>
        </w:rPr>
        <w:t>以</w:t>
      </w:r>
      <w:r w:rsidR="004924CC" w:rsidRPr="008F6F0F">
        <w:rPr>
          <w:rFonts w:ascii="Songti TC" w:eastAsia="Songti TC" w:hAnsi="Songti TC" w:cs="Times New Roman"/>
          <w:sz w:val="24"/>
          <w:szCs w:val="24"/>
        </w:rPr>
        <w:t>道</w:t>
      </w:r>
      <w:r w:rsidR="00ED7075" w:rsidRPr="008F6F0F">
        <w:rPr>
          <w:rFonts w:ascii="Songti TC" w:eastAsia="Songti TC" w:hAnsi="Songti TC" w:cs="Times New Roman"/>
          <w:sz w:val="24"/>
          <w:szCs w:val="24"/>
        </w:rPr>
        <w:t>德</w:t>
      </w:r>
      <w:r w:rsidR="004924CC" w:rsidRPr="008F6F0F">
        <w:rPr>
          <w:rFonts w:ascii="Songti TC" w:eastAsia="Songti TC" w:hAnsi="Songti TC" w:cs="Times New Roman"/>
          <w:sz w:val="24"/>
          <w:szCs w:val="24"/>
        </w:rPr>
        <w:t>结合，父的道</w:t>
      </w:r>
      <w:r w:rsidR="00ED7075" w:rsidRPr="008F6F0F">
        <w:rPr>
          <w:rFonts w:ascii="Songti TC" w:eastAsia="Songti TC" w:hAnsi="Songti TC" w:cs="Times New Roman"/>
          <w:sz w:val="24"/>
          <w:szCs w:val="24"/>
        </w:rPr>
        <w:t>德</w:t>
      </w:r>
      <w:r w:rsidR="004924CC" w:rsidRPr="008F6F0F">
        <w:rPr>
          <w:rFonts w:ascii="Songti TC" w:eastAsia="Songti TC" w:hAnsi="Songti TC" w:cs="Times New Roman"/>
          <w:sz w:val="24"/>
          <w:szCs w:val="24"/>
        </w:rPr>
        <w:t>是“</w:t>
      </w:r>
      <w:r w:rsidR="00ED7075" w:rsidRPr="008F6F0F">
        <w:rPr>
          <w:rFonts w:ascii="Songti TC" w:eastAsia="Songti TC" w:hAnsi="Songti TC" w:cs="Times New Roman"/>
          <w:sz w:val="24"/>
          <w:szCs w:val="24"/>
        </w:rPr>
        <w:t>慈</w:t>
      </w:r>
      <w:r w:rsidR="004924CC" w:rsidRPr="008F6F0F">
        <w:rPr>
          <w:rFonts w:ascii="Songti TC" w:eastAsia="Songti TC" w:hAnsi="Songti TC" w:cs="Times New Roman"/>
          <w:sz w:val="24"/>
          <w:szCs w:val="24"/>
        </w:rPr>
        <w:t>”，子的道</w:t>
      </w:r>
      <w:r w:rsidR="00ED7075" w:rsidRPr="008F6F0F">
        <w:rPr>
          <w:rFonts w:ascii="Songti TC" w:eastAsia="Songti TC" w:hAnsi="Songti TC" w:cs="Times New Roman"/>
          <w:sz w:val="24"/>
          <w:szCs w:val="24"/>
        </w:rPr>
        <w:t>德</w:t>
      </w:r>
      <w:r w:rsidR="004924CC" w:rsidRPr="008F6F0F">
        <w:rPr>
          <w:rFonts w:ascii="Songti TC" w:eastAsia="Songti TC" w:hAnsi="Songti TC" w:cs="Times New Roman"/>
          <w:sz w:val="24"/>
          <w:szCs w:val="24"/>
        </w:rPr>
        <w:t>是“</w:t>
      </w:r>
      <w:r w:rsidR="00ED7075" w:rsidRPr="008F6F0F">
        <w:rPr>
          <w:rFonts w:ascii="Songti TC" w:eastAsia="Songti TC" w:hAnsi="Songti TC" w:cs="Times New Roman"/>
          <w:sz w:val="24"/>
          <w:szCs w:val="24"/>
        </w:rPr>
        <w:t>孝</w:t>
      </w:r>
      <w:r w:rsidR="004924CC" w:rsidRPr="008F6F0F">
        <w:rPr>
          <w:rFonts w:ascii="Songti TC" w:eastAsia="Songti TC" w:hAnsi="Songti TC" w:cs="Times New Roman"/>
          <w:sz w:val="24"/>
          <w:szCs w:val="24"/>
        </w:rPr>
        <w:t>”</w:t>
      </w:r>
      <w:r w:rsidR="00ED7075" w:rsidRPr="008F6F0F">
        <w:rPr>
          <w:rFonts w:ascii="Songti TC" w:eastAsia="Songti TC" w:hAnsi="Songti TC" w:cs="Times New Roman"/>
          <w:sz w:val="24"/>
          <w:szCs w:val="24"/>
        </w:rPr>
        <w:t>，父慈子孝</w:t>
      </w:r>
      <w:r w:rsidR="004924CC" w:rsidRPr="008F6F0F">
        <w:rPr>
          <w:rFonts w:ascii="Songti TC" w:eastAsia="Songti TC" w:hAnsi="Songti TC" w:cs="Times New Roman"/>
          <w:sz w:val="24"/>
          <w:szCs w:val="24"/>
        </w:rPr>
        <w:t>，</w:t>
      </w:r>
      <w:r w:rsidR="004924CC" w:rsidRPr="008F6F0F">
        <w:rPr>
          <w:rFonts w:ascii="Songti TC" w:eastAsia="Songti TC" w:hAnsi="Songti TC" w:cs="Times New Roman"/>
          <w:sz w:val="24"/>
          <w:szCs w:val="24"/>
        </w:rPr>
        <w:lastRenderedPageBreak/>
        <w:t>则家齐。君的道</w:t>
      </w:r>
      <w:r w:rsidR="00ED7075" w:rsidRPr="008F6F0F">
        <w:rPr>
          <w:rFonts w:ascii="Songti TC" w:eastAsia="Songti TC" w:hAnsi="Songti TC" w:cs="Times New Roman"/>
          <w:sz w:val="24"/>
          <w:szCs w:val="24"/>
        </w:rPr>
        <w:t>德</w:t>
      </w:r>
      <w:r w:rsidR="004924CC" w:rsidRPr="008F6F0F">
        <w:rPr>
          <w:rFonts w:ascii="Songti TC" w:eastAsia="Songti TC" w:hAnsi="Songti TC" w:cs="Times New Roman"/>
          <w:sz w:val="24"/>
          <w:szCs w:val="24"/>
        </w:rPr>
        <w:t>是“</w:t>
      </w:r>
      <w:r w:rsidR="00ED7075" w:rsidRPr="008F6F0F">
        <w:rPr>
          <w:rFonts w:ascii="Songti TC" w:eastAsia="Songti TC" w:hAnsi="Songti TC" w:cs="Times New Roman"/>
          <w:sz w:val="24"/>
          <w:szCs w:val="24"/>
        </w:rPr>
        <w:t>义</w:t>
      </w:r>
      <w:r w:rsidR="004924CC" w:rsidRPr="008F6F0F">
        <w:rPr>
          <w:rFonts w:ascii="Songti TC" w:eastAsia="Songti TC" w:hAnsi="Songti TC" w:cs="Times New Roman"/>
          <w:sz w:val="24"/>
          <w:szCs w:val="24"/>
        </w:rPr>
        <w:t>”，臣的道</w:t>
      </w:r>
      <w:r w:rsidR="00ED7075" w:rsidRPr="008F6F0F">
        <w:rPr>
          <w:rFonts w:ascii="Songti TC" w:eastAsia="Songti TC" w:hAnsi="Songti TC" w:cs="Times New Roman"/>
          <w:sz w:val="24"/>
          <w:szCs w:val="24"/>
        </w:rPr>
        <w:t>德</w:t>
      </w:r>
      <w:r w:rsidR="004924CC" w:rsidRPr="008F6F0F">
        <w:rPr>
          <w:rFonts w:ascii="Songti TC" w:eastAsia="Songti TC" w:hAnsi="Songti TC" w:cs="Times New Roman"/>
          <w:sz w:val="24"/>
          <w:szCs w:val="24"/>
        </w:rPr>
        <w:t>是“</w:t>
      </w:r>
      <w:r w:rsidR="00ED7075" w:rsidRPr="008F6F0F">
        <w:rPr>
          <w:rFonts w:ascii="Songti TC" w:eastAsia="Songti TC" w:hAnsi="Songti TC" w:cs="Times New Roman"/>
          <w:sz w:val="24"/>
          <w:szCs w:val="24"/>
        </w:rPr>
        <w:t>忠</w:t>
      </w:r>
      <w:r w:rsidR="004924CC" w:rsidRPr="008F6F0F">
        <w:rPr>
          <w:rFonts w:ascii="Songti TC" w:eastAsia="Songti TC" w:hAnsi="Songti TC" w:cs="Times New Roman"/>
          <w:sz w:val="24"/>
          <w:szCs w:val="24"/>
        </w:rPr>
        <w:t>”</w:t>
      </w:r>
      <w:r w:rsidR="00ED7075" w:rsidRPr="008F6F0F">
        <w:rPr>
          <w:rFonts w:ascii="Songti TC" w:eastAsia="Songti TC" w:hAnsi="Songti TC" w:cs="Times New Roman"/>
          <w:sz w:val="24"/>
          <w:szCs w:val="24"/>
        </w:rPr>
        <w:t>，君义臣忠</w:t>
      </w:r>
      <w:r w:rsidR="004924CC" w:rsidRPr="008F6F0F">
        <w:rPr>
          <w:rFonts w:ascii="Songti TC" w:eastAsia="Songti TC" w:hAnsi="Songti TC" w:cs="Times New Roman"/>
          <w:sz w:val="24"/>
          <w:szCs w:val="24"/>
        </w:rPr>
        <w:t>，</w:t>
      </w:r>
      <w:r w:rsidR="00ED7075" w:rsidRPr="008F6F0F">
        <w:rPr>
          <w:rFonts w:ascii="Songti TC" w:eastAsia="Songti TC" w:hAnsi="Songti TC" w:cs="Times New Roman"/>
          <w:sz w:val="24"/>
          <w:szCs w:val="24"/>
        </w:rPr>
        <w:t>则国治，</w:t>
      </w:r>
      <w:r w:rsidR="004924CC" w:rsidRPr="008F6F0F">
        <w:rPr>
          <w:rFonts w:ascii="Songti TC" w:eastAsia="Songti TC" w:hAnsi="Songti TC" w:cs="Times New Roman"/>
          <w:sz w:val="24"/>
          <w:szCs w:val="24"/>
        </w:rPr>
        <w:t>而</w:t>
      </w:r>
      <w:r w:rsidR="00ED7075" w:rsidRPr="008F6F0F">
        <w:rPr>
          <w:rFonts w:ascii="Songti TC" w:eastAsia="Songti TC" w:hAnsi="Songti TC" w:cs="Times New Roman"/>
          <w:sz w:val="24"/>
          <w:szCs w:val="24"/>
        </w:rPr>
        <w:t>家齐</w:t>
      </w:r>
      <w:r w:rsidR="004924CC" w:rsidRPr="008F6F0F">
        <w:rPr>
          <w:rFonts w:ascii="Songti TC" w:eastAsia="Songti TC" w:hAnsi="Songti TC" w:cs="Times New Roman"/>
          <w:sz w:val="24"/>
          <w:szCs w:val="24"/>
        </w:rPr>
        <w:t>、</w:t>
      </w:r>
      <w:r w:rsidR="00ED7075" w:rsidRPr="008F6F0F">
        <w:rPr>
          <w:rFonts w:ascii="Songti TC" w:eastAsia="Songti TC" w:hAnsi="Songti TC" w:cs="Times New Roman"/>
          <w:sz w:val="24"/>
          <w:szCs w:val="24"/>
        </w:rPr>
        <w:t>国治则天下平。</w:t>
      </w:r>
      <w:r w:rsidR="004924CC" w:rsidRPr="008F6F0F">
        <w:rPr>
          <w:rFonts w:ascii="Songti TC" w:eastAsia="Songti TC" w:hAnsi="Songti TC" w:cs="Times New Roman"/>
          <w:sz w:val="24"/>
          <w:szCs w:val="24"/>
        </w:rPr>
        <w:t>这不管是父子、君臣，还是夫妇、兄弟、朋友，这些人伦关系的成立，主要就是依靠“礼”。</w:t>
      </w:r>
    </w:p>
    <w:p w14:paraId="6CF47057" w14:textId="77777777" w:rsidR="00CB1C52" w:rsidRPr="008F6F0F" w:rsidRDefault="008F160B" w:rsidP="008F6F0F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8F6F0F">
        <w:rPr>
          <w:rFonts w:ascii="Songti TC" w:eastAsia="Songti TC" w:hAnsi="Songti TC" w:cs="Times New Roman"/>
          <w:sz w:val="24"/>
          <w:szCs w:val="24"/>
        </w:rPr>
        <w:t>从礼的角度来看，道德不仅是人内心的冲动与思虑，而且要落实在具体的仪式之中。体现道德的那些仪式才叫“礼”。</w:t>
      </w:r>
      <w:r w:rsidR="00CB1C52" w:rsidRPr="008F6F0F">
        <w:rPr>
          <w:rFonts w:ascii="Songti TC" w:eastAsia="Songti TC" w:hAnsi="Songti TC" w:cs="Times New Roman"/>
          <w:sz w:val="24"/>
          <w:szCs w:val="24"/>
        </w:rPr>
        <w:t>《礼记》中的《曲礼》有一段话，表明了道德必须落实在礼才能实现，一切关系都必须在礼的规范中才能成立。《曲礼》说：“道德仁义，非礼不成。教训正俗，非礼不备。分争辨讼，非礼不决。君臣、上下、父子、兄弟，非礼不定。宦学事师，非礼不亲。班朝治军，涖官行法，非礼威严不行。祷祠祭祀，供给鬼神，非礼不诚不庄。”</w:t>
      </w:r>
      <w:r w:rsidR="00B66A6C" w:rsidRPr="008F6F0F">
        <w:rPr>
          <w:rFonts w:ascii="Songti TC" w:eastAsia="Songti TC" w:hAnsi="Songti TC" w:cs="Times New Roman"/>
          <w:sz w:val="24"/>
          <w:szCs w:val="24"/>
        </w:rPr>
        <w:t>简单来说，道德的具体落实，必须落实在符合礼的行为之中。教化的实行，必须依靠礼来实现。君臣、父子、夫妇等人伦关系，必须落实在礼之中。朝廷上、军事上的行动，必须有礼才有威严。对天地神灵、祖先的祭祀，必须落实在礼中，才能体现虔诚。</w:t>
      </w:r>
      <w:r w:rsidR="001E5C5A" w:rsidRPr="008F6F0F">
        <w:rPr>
          <w:rFonts w:ascii="Songti TC" w:eastAsia="Songti TC" w:hAnsi="Songti TC" w:cs="Times New Roman"/>
          <w:sz w:val="24"/>
          <w:szCs w:val="24"/>
        </w:rPr>
        <w:t>总而言之，礼作为行为规范，是人伦道德落实的具体表现。</w:t>
      </w:r>
    </w:p>
    <w:p w14:paraId="7886AC2B" w14:textId="77777777" w:rsidR="00805775" w:rsidRPr="008F6F0F" w:rsidRDefault="009F78C2" w:rsidP="008F6F0F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8F6F0F">
        <w:rPr>
          <w:rFonts w:ascii="Songti TC" w:eastAsia="Songti TC" w:hAnsi="Songti TC" w:cs="Times New Roman"/>
          <w:sz w:val="24"/>
          <w:szCs w:val="24"/>
        </w:rPr>
        <w:t>例如父子之伦，《孝经》中说：“孝子之事亲也，居则致其敬，养则致其乐，病则致其忧，丧则致其哀，祭则致其严。五者备矣，然后能事亲。”</w:t>
      </w:r>
      <w:r w:rsidR="00861A9E" w:rsidRPr="008F6F0F">
        <w:rPr>
          <w:rFonts w:ascii="Songti TC" w:eastAsia="Songti TC" w:hAnsi="Songti TC" w:cs="Times New Roman"/>
          <w:sz w:val="24"/>
          <w:szCs w:val="24"/>
        </w:rPr>
        <w:t>这句话描述了孝子侍奉父亲，在不同阶段的表现。</w:t>
      </w:r>
      <w:r w:rsidR="00CF3B22" w:rsidRPr="008F6F0F">
        <w:rPr>
          <w:rFonts w:ascii="Songti TC" w:eastAsia="Songti TC" w:hAnsi="Songti TC" w:cs="Times New Roman"/>
          <w:sz w:val="24"/>
          <w:szCs w:val="24"/>
        </w:rPr>
        <w:t>但是，孝子的这些情感，都必须具体落实在合乎礼的行为之中。例如“祭”，是祭祀之礼</w:t>
      </w:r>
      <w:r w:rsidR="004E6C35" w:rsidRPr="008F6F0F">
        <w:rPr>
          <w:rFonts w:ascii="Songti TC" w:eastAsia="Songti TC" w:hAnsi="Songti TC" w:cs="Times New Roman"/>
          <w:sz w:val="24"/>
          <w:szCs w:val="24"/>
        </w:rPr>
        <w:t>。在各种礼中，祭礼最为重要，原因是祭礼是沟通人与死去的祖先的礼仪。为了实行祭礼，便必须有场所、器物，所以《礼记》中的《曲礼》说到，“君子将营宫室，宗庙为先。”“凡家造，祭器为先。”也就是说，贵族之家即将建造房屋，首先要造好祭祀祖先的宗庙，要铸造各种用具，首先要造好祭祀祖先的器物。</w:t>
      </w:r>
    </w:p>
    <w:p w14:paraId="6187E37B" w14:textId="77777777" w:rsidR="006F285D" w:rsidRPr="008F6F0F" w:rsidRDefault="00082346" w:rsidP="008F6F0F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8F6F0F">
        <w:rPr>
          <w:rFonts w:ascii="Songti TC" w:eastAsia="Songti TC" w:hAnsi="Songti TC" w:cs="Times New Roman"/>
          <w:sz w:val="24"/>
          <w:szCs w:val="24"/>
        </w:rPr>
        <w:lastRenderedPageBreak/>
        <w:t>再次，“礼”还是国家典章制度的总称</w:t>
      </w:r>
      <w:r w:rsidR="00FB26AC" w:rsidRPr="008F6F0F">
        <w:rPr>
          <w:rFonts w:ascii="Songti TC" w:eastAsia="Songti TC" w:hAnsi="Songti TC" w:cs="Times New Roman"/>
          <w:sz w:val="24"/>
          <w:szCs w:val="24"/>
        </w:rPr>
        <w:t>，即一般所说的“礼乐制度”</w:t>
      </w:r>
      <w:r w:rsidRPr="008F6F0F">
        <w:rPr>
          <w:rFonts w:ascii="Songti TC" w:eastAsia="Songti TC" w:hAnsi="Songti TC" w:cs="Times New Roman"/>
          <w:sz w:val="24"/>
          <w:szCs w:val="24"/>
        </w:rPr>
        <w:t>。</w:t>
      </w:r>
    </w:p>
    <w:p w14:paraId="352EDB3F" w14:textId="77777777" w:rsidR="00CC706B" w:rsidRPr="008F6F0F" w:rsidRDefault="00CC706B" w:rsidP="008F6F0F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8F6F0F">
        <w:rPr>
          <w:rFonts w:ascii="Songti TC" w:eastAsia="Songti TC" w:hAnsi="Songti TC" w:cs="Times New Roman"/>
          <w:sz w:val="24"/>
          <w:szCs w:val="24"/>
        </w:rPr>
        <w:t>对“礼”的政治意义的揭示，最典型的是战国时期的儒学大师荀子。荀子认为，礼是国家、社会之所以建立的基础。在《礼论》中，他阐述了礼的起源，他说：“礼起于何也？曰：人生而有欲，欲而不得，则不能无求。求而无度量分界，则不能不争；争则乱，乱则穷。先王恶其乱也，故制礼义以分之，以养人之欲，给人之求。使欲必不穷于物，物必不屈于欲。两者相持而长，是礼之所起也。”荀子预设了一个类似于霍布斯的“自然状态”的社会，在这种状态中，人有各种各样的欲望，但是，欲望永远不可能穷尽，所以对外在的一切都有欲求，这种欲求过了一定的标准，便不能不与他人发生冲突相争，对物质的冲突相争越多，国家社会便会越混乱，乃至于崩溃。因此，制礼的圣人为了使国家与社会能够维持正常状态，便制定规则与边界，因此，产生了“礼”。在这一意义上，礼在政治领域确立了人与人的基本边界，是人类社会能够以共同体的方式存在。</w:t>
      </w:r>
    </w:p>
    <w:p w14:paraId="619DD980" w14:textId="77777777" w:rsidR="000A7FFC" w:rsidRPr="008F6F0F" w:rsidRDefault="007D0AD2" w:rsidP="008F6F0F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8F6F0F">
        <w:rPr>
          <w:rFonts w:ascii="Songti TC" w:eastAsia="Songti TC" w:hAnsi="Songti TC" w:cs="Times New Roman"/>
          <w:sz w:val="24"/>
          <w:szCs w:val="24"/>
        </w:rPr>
        <w:t>在礼学经典中，对礼的政治意义的强调，最典型的是《周礼》，这本书据说是周公制作礼乐的结果，按照汉代大儒刘歆、</w:t>
      </w:r>
      <w:r w:rsidR="000A7FFC" w:rsidRPr="008F6F0F">
        <w:rPr>
          <w:rFonts w:ascii="Songti TC" w:eastAsia="Songti TC" w:hAnsi="Songti TC" w:cs="Times New Roman"/>
          <w:sz w:val="24"/>
          <w:szCs w:val="24"/>
        </w:rPr>
        <w:t>郑玄</w:t>
      </w:r>
      <w:r w:rsidRPr="008F6F0F">
        <w:rPr>
          <w:rFonts w:ascii="Songti TC" w:eastAsia="Songti TC" w:hAnsi="Songti TC" w:cs="Times New Roman"/>
          <w:sz w:val="24"/>
          <w:szCs w:val="24"/>
        </w:rPr>
        <w:t>的理解，</w:t>
      </w:r>
      <w:r w:rsidR="000A7FFC" w:rsidRPr="008F6F0F">
        <w:rPr>
          <w:rFonts w:ascii="Songti TC" w:eastAsia="Songti TC" w:hAnsi="Songti TC" w:cs="Times New Roman"/>
          <w:sz w:val="24"/>
          <w:szCs w:val="24"/>
        </w:rPr>
        <w:t>《周礼》是周代初年周公</w:t>
      </w:r>
      <w:r w:rsidRPr="008F6F0F">
        <w:rPr>
          <w:rFonts w:ascii="Songti TC" w:eastAsia="Songti TC" w:hAnsi="Songti TC" w:cs="Times New Roman"/>
          <w:sz w:val="24"/>
          <w:szCs w:val="24"/>
        </w:rPr>
        <w:t>所</w:t>
      </w:r>
      <w:r w:rsidR="000A7FFC" w:rsidRPr="008F6F0F">
        <w:rPr>
          <w:rFonts w:ascii="Songti TC" w:eastAsia="Songti TC" w:hAnsi="Songti TC" w:cs="Times New Roman"/>
          <w:sz w:val="24"/>
          <w:szCs w:val="24"/>
        </w:rPr>
        <w:t>制作</w:t>
      </w:r>
      <w:r w:rsidRPr="008F6F0F">
        <w:rPr>
          <w:rFonts w:ascii="Songti TC" w:eastAsia="Songti TC" w:hAnsi="Songti TC" w:cs="Times New Roman"/>
          <w:sz w:val="24"/>
          <w:szCs w:val="24"/>
        </w:rPr>
        <w:t>的</w:t>
      </w:r>
      <w:r w:rsidR="000A7FFC" w:rsidRPr="008F6F0F">
        <w:rPr>
          <w:rFonts w:ascii="Songti TC" w:eastAsia="Songti TC" w:hAnsi="Songti TC" w:cs="Times New Roman"/>
          <w:sz w:val="24"/>
          <w:szCs w:val="24"/>
        </w:rPr>
        <w:t>，周代正是因为实行了《周礼》，才能使天下太平数百年。</w:t>
      </w:r>
      <w:r w:rsidRPr="008F6F0F">
        <w:rPr>
          <w:rFonts w:ascii="Songti TC" w:eastAsia="Songti TC" w:hAnsi="Songti TC" w:cs="Times New Roman"/>
          <w:sz w:val="24"/>
          <w:szCs w:val="24"/>
        </w:rPr>
        <w:t>而</w:t>
      </w:r>
      <w:r w:rsidR="000A7FFC" w:rsidRPr="008F6F0F">
        <w:rPr>
          <w:rFonts w:ascii="Songti TC" w:eastAsia="Songti TC" w:hAnsi="Songti TC" w:cs="Times New Roman"/>
          <w:sz w:val="24"/>
          <w:szCs w:val="24"/>
        </w:rPr>
        <w:t>《周礼》所记述的，不仅仅是礼仪规范，而且是塑造整个国家的典章制度。《周礼》分为天官、地官、春官、夏官、秋官、冬官，共六官。每一官管辖六十人，共三百六十官。汉代末年的礼学大师郑玄认为，《周礼》才是“礼经”，《仪礼》只是礼经的具体规范。郑玄的礼学对后代有决定性的影响，这样一来，“礼”的概念，便不但是礼仪规范，而且更是国家典章制度。</w:t>
      </w:r>
    </w:p>
    <w:p w14:paraId="7FADE6A0" w14:textId="77777777" w:rsidR="00FB26AC" w:rsidRPr="008F6F0F" w:rsidRDefault="00A31CF5" w:rsidP="008F6F0F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8F6F0F">
        <w:rPr>
          <w:rFonts w:ascii="Songti TC" w:eastAsia="Songti TC" w:hAnsi="Songti TC" w:cs="Times New Roman"/>
          <w:sz w:val="24"/>
          <w:szCs w:val="24"/>
        </w:rPr>
        <w:t>在《周礼》中，春官大宗伯的职能，是各种礼的运行。春官大宗伯所司职的</w:t>
      </w:r>
      <w:r w:rsidRPr="008F6F0F">
        <w:rPr>
          <w:rFonts w:ascii="Songti TC" w:eastAsia="Songti TC" w:hAnsi="Songti TC" w:cs="Times New Roman"/>
          <w:sz w:val="24"/>
          <w:szCs w:val="24"/>
        </w:rPr>
        <w:lastRenderedPageBreak/>
        <w:t>礼，包括祭祀天神、日月星辰、社稷、先王，也包括天子到诸侯国去巡守、诸侯到天子之国朝拜等礼仪。这些礼仪，都关联着国家形成与运行相关的一系列关系：天子与天的关系，天子与诸侯的关系、诸侯之间的关系、战争与刑罚的关系等等。</w:t>
      </w:r>
      <w:r w:rsidR="007369D8" w:rsidRPr="008F6F0F">
        <w:rPr>
          <w:rFonts w:ascii="Songti TC" w:eastAsia="Songti TC" w:hAnsi="Songti TC" w:cs="Times New Roman"/>
          <w:sz w:val="24"/>
          <w:szCs w:val="24"/>
        </w:rPr>
        <w:t>在中国历史上，从汉代以后，几乎每一个朝代在建立的过程中，都会由皇帝颁布这一朝代的礼乐制度，其基本模板即是《周礼》中春官大宗伯所司职的这些礼。</w:t>
      </w:r>
    </w:p>
    <w:p w14:paraId="4D75943E" w14:textId="77777777" w:rsidR="00CE0969" w:rsidRPr="008F6F0F" w:rsidRDefault="007C05FE" w:rsidP="008F6F0F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8F6F0F">
        <w:rPr>
          <w:rFonts w:ascii="Songti TC" w:eastAsia="Songti TC" w:hAnsi="Songti TC" w:cs="Times New Roman"/>
          <w:sz w:val="24"/>
          <w:szCs w:val="24"/>
        </w:rPr>
        <w:t>在这些国家制度中，南郊祭天是最为重要的礼仪。根据典籍记载，周代的时候，周公开始在南郊祭天，后来历代王朝都通过南郊祭天之礼，确认王朝的政治合法性。中国传统认为，每一个王朝的兴起都是得自“天命”，而</w:t>
      </w:r>
      <w:r w:rsidR="00A12AE6" w:rsidRPr="008F6F0F">
        <w:rPr>
          <w:rFonts w:ascii="Songti TC" w:eastAsia="Songti TC" w:hAnsi="Songti TC" w:cs="Times New Roman"/>
          <w:sz w:val="24"/>
          <w:szCs w:val="24"/>
        </w:rPr>
        <w:t>汉代以后，</w:t>
      </w:r>
      <w:r w:rsidRPr="008F6F0F">
        <w:rPr>
          <w:rFonts w:ascii="Songti TC" w:eastAsia="Songti TC" w:hAnsi="Songti TC" w:cs="Times New Roman"/>
          <w:sz w:val="24"/>
          <w:szCs w:val="24"/>
        </w:rPr>
        <w:t>得天命的王朝，</w:t>
      </w:r>
      <w:r w:rsidR="00A12AE6" w:rsidRPr="008F6F0F">
        <w:rPr>
          <w:rFonts w:ascii="Songti TC" w:eastAsia="Songti TC" w:hAnsi="Songti TC" w:cs="Times New Roman"/>
          <w:sz w:val="24"/>
          <w:szCs w:val="24"/>
        </w:rPr>
        <w:t>最高统治者皇帝，都有一个“礼身份”，即“天子”，天子的意思，就是“天”的儿子，只有作为天的儿子，才能获得统治天下的合法性。</w:t>
      </w:r>
      <w:r w:rsidR="00CE0969" w:rsidRPr="008F6F0F">
        <w:rPr>
          <w:rFonts w:ascii="Songti TC" w:eastAsia="Songti TC" w:hAnsi="Songti TC" w:cs="Times New Roman"/>
          <w:sz w:val="24"/>
          <w:szCs w:val="24"/>
        </w:rPr>
        <w:t>而作为天的儿子，必须每年在固定的日子，对天进行祭祀。而且，天下所有人只有天子才有祭天的资格。在中国历史上，南郊祭天之礼关系着如何理解“天”，天到底是</w:t>
      </w:r>
      <w:r w:rsidR="002F0B62" w:rsidRPr="008F6F0F">
        <w:rPr>
          <w:rFonts w:ascii="Songti TC" w:eastAsia="Songti TC" w:hAnsi="Songti TC" w:cs="Times New Roman"/>
          <w:sz w:val="24"/>
          <w:szCs w:val="24"/>
        </w:rPr>
        <w:t>头顶茫茫无际的客观存在，还是具有意志的力量，或者是能够直接诞生儿子繁衍子孙的人格神，这些不同的认识，构成了不同朝代的宇宙论的核心问题。</w:t>
      </w:r>
    </w:p>
    <w:p w14:paraId="32C4DBC7" w14:textId="77777777" w:rsidR="00E017B4" w:rsidRPr="008F6F0F" w:rsidRDefault="00E017B4" w:rsidP="008F6F0F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8F6F0F">
        <w:rPr>
          <w:rFonts w:ascii="Songti TC" w:eastAsia="Songti TC" w:hAnsi="Songti TC" w:cs="Times New Roman"/>
          <w:sz w:val="24"/>
          <w:szCs w:val="24"/>
        </w:rPr>
        <w:t>在古代中国，“礼”的政治性一面经常被认为是专制的。我们不能否认在中国历史中的某些时期，由于过分强调礼的仪式性，并且这种仪式的尊卑色彩过于强烈，导致出现“君要臣死，臣不得不死”这一类的思想观念，造成了政治上的专制。但是，就礼的本意而言，却非如此。中国文明强调自然与文化的连续性，这一点在礼上表现得尤其明显。在《礼记》的《礼运》中，说礼是“达天道，顺人情”。中国古代对“自然”的理解，主要有两个维度，一是将天地理解为自然的存在，而从天地的节律，例如四时、阴阳、五行等，去认识人，认识历史；一是将人性理解为自然的产物，因此，人的自然情感在礼中得到安顿，例如强调在家中能够孝，</w:t>
      </w:r>
      <w:r w:rsidRPr="008F6F0F">
        <w:rPr>
          <w:rFonts w:ascii="Songti TC" w:eastAsia="Songti TC" w:hAnsi="Songti TC" w:cs="Times New Roman"/>
          <w:sz w:val="24"/>
          <w:szCs w:val="24"/>
        </w:rPr>
        <w:lastRenderedPageBreak/>
        <w:t>到国家才能够忠。可以说，“礼”的自然色彩非常浓厚，在中国古代，每一代圣王都“制礼作乐”，意味着圣王根据自然的内在规则，兴起（</w:t>
      </w:r>
      <w:r w:rsidRPr="008F6F0F">
        <w:rPr>
          <w:rFonts w:ascii="Times" w:eastAsia="Songti TC" w:hAnsi="Times" w:cs="Times New Roman"/>
          <w:sz w:val="24"/>
          <w:szCs w:val="24"/>
        </w:rPr>
        <w:t>causing to arise</w:t>
      </w:r>
      <w:r w:rsidRPr="008F6F0F">
        <w:rPr>
          <w:rFonts w:ascii="Songti TC" w:eastAsia="Songti TC" w:hAnsi="Songti TC" w:cs="Times New Roman"/>
          <w:sz w:val="24"/>
          <w:szCs w:val="24"/>
        </w:rPr>
        <w:t>）礼乐。这样，作为文化（</w:t>
      </w:r>
      <w:r w:rsidRPr="008F6F0F">
        <w:rPr>
          <w:rFonts w:ascii="Times" w:eastAsia="Songti TC" w:hAnsi="Times" w:cs="Times New Roman"/>
          <w:sz w:val="24"/>
          <w:szCs w:val="24"/>
        </w:rPr>
        <w:t>culture</w:t>
      </w:r>
      <w:r w:rsidRPr="008F6F0F">
        <w:rPr>
          <w:rFonts w:ascii="Songti TC" w:eastAsia="Songti TC" w:hAnsi="Songti TC" w:cs="Times New Roman"/>
          <w:sz w:val="24"/>
          <w:szCs w:val="24"/>
        </w:rPr>
        <w:t>）的礼乐，不是圣王的创造（</w:t>
      </w:r>
      <w:r w:rsidRPr="008F6F0F">
        <w:rPr>
          <w:rFonts w:ascii="Times" w:eastAsia="Songti TC" w:hAnsi="Times" w:cs="Times New Roman"/>
          <w:sz w:val="24"/>
          <w:szCs w:val="24"/>
        </w:rPr>
        <w:t>creating</w:t>
      </w:r>
      <w:r w:rsidRPr="008F6F0F">
        <w:rPr>
          <w:rFonts w:ascii="Songti TC" w:eastAsia="Songti TC" w:hAnsi="Songti TC" w:cs="Times New Roman"/>
          <w:sz w:val="24"/>
          <w:szCs w:val="24"/>
        </w:rPr>
        <w:t>）的结果，而是自然而然形成的。因此，中国文明更加强调自然与文化的连续性。</w:t>
      </w:r>
    </w:p>
    <w:p w14:paraId="0E4D9C62" w14:textId="0D13219E" w:rsidR="00282E9C" w:rsidRPr="008F6F0F" w:rsidRDefault="007000C9" w:rsidP="008F6F0F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8F6F0F">
        <w:rPr>
          <w:rFonts w:ascii="Songti TC" w:eastAsia="Songti TC" w:hAnsi="Songti TC" w:cs="Times New Roman"/>
          <w:sz w:val="24"/>
          <w:szCs w:val="24"/>
        </w:rPr>
        <w:t>综上所述，中国文明中的“礼”，既是人间生活的基本规则，又是具体的礼仪规范，还可以表达整体的家国典章制度。</w:t>
      </w:r>
      <w:r w:rsidR="00662145" w:rsidRPr="008F6F0F">
        <w:rPr>
          <w:rFonts w:ascii="Songti TC" w:eastAsia="Songti TC" w:hAnsi="Songti TC" w:cs="Times New Roman"/>
          <w:sz w:val="24"/>
          <w:szCs w:val="24"/>
        </w:rPr>
        <w:t>可以说，“礼”的具体表现是</w:t>
      </w:r>
      <w:r w:rsidR="00EA360F" w:rsidRPr="008F6F0F">
        <w:rPr>
          <w:rFonts w:ascii="Songti TC" w:eastAsia="Songti TC" w:hAnsi="Songti TC" w:cs="Times New Roman"/>
          <w:sz w:val="24"/>
          <w:szCs w:val="24"/>
        </w:rPr>
        <w:t>合宜的行为，而其概念的外延，几乎无所不包。</w:t>
      </w:r>
      <w:r w:rsidR="00777A27" w:rsidRPr="008F6F0F">
        <w:rPr>
          <w:rFonts w:ascii="Songti TC" w:eastAsia="Songti TC" w:hAnsi="Songti TC" w:cs="Times New Roman"/>
          <w:sz w:val="24"/>
          <w:szCs w:val="24"/>
        </w:rPr>
        <w:t>如果从中西文明的对比的角度来看，中国传统对“礼”的理解，是中西文明差异的根源之一。</w:t>
      </w:r>
    </w:p>
    <w:sectPr w:rsidR="00282E9C" w:rsidRPr="008F6F0F" w:rsidSect="00E215A4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21"/>
    <w:rsid w:val="000004CA"/>
    <w:rsid w:val="00024FE1"/>
    <w:rsid w:val="000554F2"/>
    <w:rsid w:val="00082346"/>
    <w:rsid w:val="000903D9"/>
    <w:rsid w:val="000A7FFC"/>
    <w:rsid w:val="000F4798"/>
    <w:rsid w:val="00102BE2"/>
    <w:rsid w:val="0014394D"/>
    <w:rsid w:val="001468D2"/>
    <w:rsid w:val="00150C73"/>
    <w:rsid w:val="00151558"/>
    <w:rsid w:val="001541F1"/>
    <w:rsid w:val="00156A40"/>
    <w:rsid w:val="001A2EDE"/>
    <w:rsid w:val="001D43F7"/>
    <w:rsid w:val="001E5C5A"/>
    <w:rsid w:val="001F2AA8"/>
    <w:rsid w:val="00282E9C"/>
    <w:rsid w:val="00295BD4"/>
    <w:rsid w:val="002A4F70"/>
    <w:rsid w:val="002E2FD0"/>
    <w:rsid w:val="002F0B62"/>
    <w:rsid w:val="00305581"/>
    <w:rsid w:val="00313516"/>
    <w:rsid w:val="0033496C"/>
    <w:rsid w:val="00346C89"/>
    <w:rsid w:val="003C44FA"/>
    <w:rsid w:val="003D1821"/>
    <w:rsid w:val="004557C0"/>
    <w:rsid w:val="004839BA"/>
    <w:rsid w:val="004924CC"/>
    <w:rsid w:val="004D080C"/>
    <w:rsid w:val="004D41D3"/>
    <w:rsid w:val="004E6C35"/>
    <w:rsid w:val="00512EDC"/>
    <w:rsid w:val="00546745"/>
    <w:rsid w:val="00564270"/>
    <w:rsid w:val="00583463"/>
    <w:rsid w:val="005A19D0"/>
    <w:rsid w:val="005A7D43"/>
    <w:rsid w:val="006512CC"/>
    <w:rsid w:val="0065281D"/>
    <w:rsid w:val="006603AF"/>
    <w:rsid w:val="00662145"/>
    <w:rsid w:val="006810D4"/>
    <w:rsid w:val="006923F3"/>
    <w:rsid w:val="006F285D"/>
    <w:rsid w:val="007000C9"/>
    <w:rsid w:val="007369D8"/>
    <w:rsid w:val="00762449"/>
    <w:rsid w:val="00772930"/>
    <w:rsid w:val="00777A27"/>
    <w:rsid w:val="007879D3"/>
    <w:rsid w:val="007B4D97"/>
    <w:rsid w:val="007B690C"/>
    <w:rsid w:val="007C05FE"/>
    <w:rsid w:val="007C1780"/>
    <w:rsid w:val="007D0AD2"/>
    <w:rsid w:val="007F5547"/>
    <w:rsid w:val="007F6704"/>
    <w:rsid w:val="00805775"/>
    <w:rsid w:val="00821235"/>
    <w:rsid w:val="0083162D"/>
    <w:rsid w:val="00834145"/>
    <w:rsid w:val="00835CC6"/>
    <w:rsid w:val="00845F3C"/>
    <w:rsid w:val="008473E8"/>
    <w:rsid w:val="00861A9E"/>
    <w:rsid w:val="00867C57"/>
    <w:rsid w:val="008877A1"/>
    <w:rsid w:val="008B1E4C"/>
    <w:rsid w:val="008D6162"/>
    <w:rsid w:val="008E3BF7"/>
    <w:rsid w:val="008F0C7C"/>
    <w:rsid w:val="008F160B"/>
    <w:rsid w:val="008F6F0F"/>
    <w:rsid w:val="009650AB"/>
    <w:rsid w:val="0097520A"/>
    <w:rsid w:val="00987DB3"/>
    <w:rsid w:val="0099424A"/>
    <w:rsid w:val="009C1412"/>
    <w:rsid w:val="009E435A"/>
    <w:rsid w:val="009F78C2"/>
    <w:rsid w:val="00A12AE6"/>
    <w:rsid w:val="00A15EBC"/>
    <w:rsid w:val="00A31CF5"/>
    <w:rsid w:val="00A73AF1"/>
    <w:rsid w:val="00A81405"/>
    <w:rsid w:val="00AD2802"/>
    <w:rsid w:val="00B258D1"/>
    <w:rsid w:val="00B26CF1"/>
    <w:rsid w:val="00B4187E"/>
    <w:rsid w:val="00B66A6C"/>
    <w:rsid w:val="00B82EF6"/>
    <w:rsid w:val="00BB1EA5"/>
    <w:rsid w:val="00C110AB"/>
    <w:rsid w:val="00C2607C"/>
    <w:rsid w:val="00C45E1D"/>
    <w:rsid w:val="00C73E2B"/>
    <w:rsid w:val="00CB1C52"/>
    <w:rsid w:val="00CC433B"/>
    <w:rsid w:val="00CC706B"/>
    <w:rsid w:val="00CD5DD8"/>
    <w:rsid w:val="00CE0969"/>
    <w:rsid w:val="00CF3B22"/>
    <w:rsid w:val="00D11E66"/>
    <w:rsid w:val="00D21CD3"/>
    <w:rsid w:val="00D60D0F"/>
    <w:rsid w:val="00D826A7"/>
    <w:rsid w:val="00D93B11"/>
    <w:rsid w:val="00D96CE7"/>
    <w:rsid w:val="00DC5A0A"/>
    <w:rsid w:val="00DD5419"/>
    <w:rsid w:val="00DE7B3C"/>
    <w:rsid w:val="00E017B4"/>
    <w:rsid w:val="00E0339C"/>
    <w:rsid w:val="00E215A4"/>
    <w:rsid w:val="00E4419D"/>
    <w:rsid w:val="00E54BEE"/>
    <w:rsid w:val="00E760A5"/>
    <w:rsid w:val="00E94B80"/>
    <w:rsid w:val="00EA360F"/>
    <w:rsid w:val="00EA41B3"/>
    <w:rsid w:val="00EA62BB"/>
    <w:rsid w:val="00ED7075"/>
    <w:rsid w:val="00EE4FA4"/>
    <w:rsid w:val="00EF5D2F"/>
    <w:rsid w:val="00F018CD"/>
    <w:rsid w:val="00F33572"/>
    <w:rsid w:val="00F540DB"/>
    <w:rsid w:val="00F651F8"/>
    <w:rsid w:val="00F663C2"/>
    <w:rsid w:val="00FB08C8"/>
    <w:rsid w:val="00FB26AC"/>
    <w:rsid w:val="00FB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F52A"/>
  <w15:chartTrackingRefBased/>
  <w15:docId w15:val="{6517B186-D935-4411-B4EE-5DC575A4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24FE1"/>
    <w:rPr>
      <w:kern w:val="0"/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E21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526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Frederic Liu</cp:lastModifiedBy>
  <cp:revision>153</cp:revision>
  <dcterms:created xsi:type="dcterms:W3CDTF">2021-10-27T08:07:00Z</dcterms:created>
  <dcterms:modified xsi:type="dcterms:W3CDTF">2022-03-19T20:54:00Z</dcterms:modified>
</cp:coreProperties>
</file>