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7C37" w14:textId="77777777" w:rsidR="00867722" w:rsidRPr="00BA3BAA" w:rsidRDefault="00867722" w:rsidP="00867722">
      <w:pPr>
        <w:spacing w:before="120" w:after="120"/>
        <w:jc w:val="center"/>
        <w:rPr>
          <w:rFonts w:ascii="Times New Roman" w:eastAsia="Times New Roman" w:hAnsi="Times New Roman"/>
          <w:b/>
          <w:bCs/>
          <w:sz w:val="32"/>
          <w:szCs w:val="32"/>
          <w:lang w:bidi="he-IL"/>
        </w:rPr>
      </w:pPr>
      <w:bookmarkStart w:id="0" w:name="OLE_LINK5"/>
      <w:bookmarkStart w:id="1" w:name="OLE_LINK6"/>
      <w:bookmarkStart w:id="2" w:name="OLE_LINK7"/>
      <w:r>
        <w:rPr>
          <w:rFonts w:ascii="Times New Roman" w:eastAsia="Times New Roman" w:hAnsi="Times New Roman"/>
          <w:b/>
          <w:bCs/>
          <w:sz w:val="32"/>
          <w:szCs w:val="32"/>
          <w:lang w:val="en-US" w:eastAsia="zh-TW" w:bidi="he-IL"/>
        </w:rPr>
        <w:t>duty</w:t>
      </w:r>
      <w:r w:rsidRPr="00BA3BAA">
        <w:rPr>
          <w:rFonts w:ascii="Times New Roman" w:eastAsia="Times New Roman" w:hAnsi="Times New Roman"/>
          <w:b/>
          <w:bCs/>
          <w:sz w:val="32"/>
          <w:szCs w:val="32"/>
          <w:lang w:bidi="he-IL"/>
        </w:rPr>
        <w:t>/</w:t>
      </w:r>
      <w:r>
        <w:rPr>
          <w:rFonts w:ascii="SimSun" w:eastAsia="SimSun" w:hAnsi="SimSun" w:cs="SimSun" w:hint="eastAsia"/>
          <w:b/>
          <w:bCs/>
          <w:sz w:val="32"/>
          <w:szCs w:val="32"/>
          <w:lang w:bidi="he-IL"/>
        </w:rPr>
        <w:t>义</w:t>
      </w:r>
      <w:r w:rsidRPr="00BA3BAA">
        <w:rPr>
          <w:rFonts w:ascii="Times New Roman" w:hAnsi="Times New Roman"/>
          <w:b/>
          <w:bCs/>
          <w:sz w:val="32"/>
          <w:szCs w:val="32"/>
          <w:lang w:bidi="he-IL"/>
        </w:rPr>
        <w:t>(</w:t>
      </w:r>
      <w:proofErr w:type="spellStart"/>
      <w:r w:rsidRPr="00CF7536">
        <w:rPr>
          <w:rFonts w:ascii="Times New Roman" w:hAnsi="Times New Roman"/>
          <w:b/>
          <w:bCs/>
          <w:sz w:val="32"/>
          <w:szCs w:val="32"/>
          <w:lang w:bidi="he-IL"/>
        </w:rPr>
        <w:t>Yì</w:t>
      </w:r>
      <w:proofErr w:type="spellEnd"/>
      <w:r w:rsidRPr="00BA3BAA">
        <w:rPr>
          <w:rFonts w:ascii="Times New Roman" w:hAnsi="Times New Roman"/>
          <w:b/>
          <w:bCs/>
          <w:sz w:val="32"/>
          <w:szCs w:val="32"/>
          <w:lang w:bidi="he-IL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779"/>
        <w:gridCol w:w="2724"/>
      </w:tblGrid>
      <w:tr w:rsidR="00867722" w:rsidRPr="00FE1229" w14:paraId="724A0CA7" w14:textId="77777777" w:rsidTr="00157A28">
        <w:trPr>
          <w:jc w:val="center"/>
        </w:trPr>
        <w:tc>
          <w:tcPr>
            <w:tcW w:w="3020" w:type="dxa"/>
            <w:shd w:val="clear" w:color="auto" w:fill="auto"/>
          </w:tcPr>
          <w:p w14:paraId="01671ECE" w14:textId="77777777" w:rsidR="00867722" w:rsidRPr="00D746DC" w:rsidRDefault="00867722" w:rsidP="00157A28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D746DC">
              <w:rPr>
                <w:rFonts w:ascii="Times New Roman" w:eastAsia="DengXian" w:hAnsi="Times New Roman"/>
                <w:sz w:val="24"/>
                <w:szCs w:val="24"/>
              </w:rPr>
              <w:t>Chinese Perspective</w:t>
            </w:r>
          </w:p>
        </w:tc>
        <w:tc>
          <w:tcPr>
            <w:tcW w:w="3021" w:type="dxa"/>
            <w:shd w:val="clear" w:color="auto" w:fill="auto"/>
          </w:tcPr>
          <w:p w14:paraId="6C1569A0" w14:textId="77777777" w:rsidR="00867722" w:rsidRPr="00D746DC" w:rsidRDefault="00867722" w:rsidP="00157A28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D746DC">
              <w:rPr>
                <w:rFonts w:ascii="Times New Roman" w:eastAsia="DengXian" w:hAnsi="Times New Roman"/>
                <w:sz w:val="24"/>
                <w:szCs w:val="24"/>
              </w:rPr>
              <w:t xml:space="preserve">ZHAO </w:t>
            </w:r>
            <w:proofErr w:type="spellStart"/>
            <w:r w:rsidRPr="00D746DC">
              <w:rPr>
                <w:rFonts w:ascii="Times New Roman" w:eastAsia="DengXian" w:hAnsi="Times New Roman"/>
                <w:sz w:val="24"/>
                <w:szCs w:val="24"/>
              </w:rPr>
              <w:t>Tingyang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0C820016" w14:textId="77777777" w:rsidR="00867722" w:rsidRPr="00D746DC" w:rsidRDefault="00867722" w:rsidP="00157A28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28 Mar</w:t>
            </w:r>
            <w:r w:rsidRPr="00D746DC">
              <w:rPr>
                <w:rFonts w:ascii="Times New Roman" w:eastAsia="DengXian" w:hAnsi="Times New Roman"/>
                <w:sz w:val="24"/>
                <w:szCs w:val="24"/>
              </w:rPr>
              <w:t xml:space="preserve"> 2022</w:t>
            </w:r>
          </w:p>
        </w:tc>
      </w:tr>
    </w:tbl>
    <w:bookmarkEnd w:id="0"/>
    <w:bookmarkEnd w:id="1"/>
    <w:bookmarkEnd w:id="2"/>
    <w:p w14:paraId="5A41DEB9" w14:textId="58DF0BAC" w:rsidR="004F740C" w:rsidRPr="00867722" w:rsidRDefault="00E07326" w:rsidP="0086772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儒家学说</w:t>
      </w:r>
      <w:r w:rsidR="0094465A" w:rsidRPr="00867722">
        <w:rPr>
          <w:rFonts w:ascii="Songti TC" w:eastAsia="Songti TC" w:hAnsi="Songti TC" w:hint="eastAsia"/>
          <w:sz w:val="24"/>
          <w:szCs w:val="24"/>
        </w:rPr>
        <w:t>约定俗成</w:t>
      </w:r>
      <w:r w:rsidR="00E00083" w:rsidRPr="00867722">
        <w:rPr>
          <w:rFonts w:ascii="Songti TC" w:eastAsia="Songti TC" w:hAnsi="Songti TC" w:hint="eastAsia"/>
          <w:sz w:val="24"/>
          <w:szCs w:val="24"/>
        </w:rPr>
        <w:t>地认为</w:t>
      </w:r>
      <w:r w:rsidR="00334218" w:rsidRPr="00867722">
        <w:rPr>
          <w:rFonts w:ascii="Songti TC" w:eastAsia="Songti TC" w:hAnsi="Songti TC" w:hint="eastAsia"/>
          <w:sz w:val="24"/>
          <w:szCs w:val="24"/>
        </w:rPr>
        <w:t>，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“</w:t>
      </w:r>
      <w:r w:rsidR="001E618B" w:rsidRPr="00867722">
        <w:rPr>
          <w:rFonts w:ascii="Songti TC" w:eastAsia="Songti TC" w:hAnsi="Songti TC" w:hint="eastAsia"/>
          <w:b/>
          <w:bCs/>
          <w:sz w:val="24"/>
          <w:szCs w:val="24"/>
        </w:rPr>
        <w:t>仁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”是道德的核心，而“</w:t>
      </w:r>
      <w:r w:rsidR="001E618B" w:rsidRPr="00867722">
        <w:rPr>
          <w:rFonts w:ascii="Songti TC" w:eastAsia="Songti TC" w:hAnsi="Songti TC" w:hint="eastAsia"/>
          <w:b/>
          <w:bCs/>
          <w:sz w:val="24"/>
          <w:szCs w:val="24"/>
        </w:rPr>
        <w:t>义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”是道德实践的</w:t>
      </w:r>
      <w:r w:rsidR="00074A9A" w:rsidRPr="00867722">
        <w:rPr>
          <w:rFonts w:ascii="Songti TC" w:eastAsia="Songti TC" w:hAnsi="Songti TC" w:hint="eastAsia"/>
          <w:sz w:val="24"/>
          <w:szCs w:val="24"/>
        </w:rPr>
        <w:t>要义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。“义”的内涵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比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一般意义上的义务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或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责任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更深刻一些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，更接近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其深层含义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的</w:t>
      </w:r>
      <w:r w:rsidR="00733C1A" w:rsidRPr="00867722">
        <w:rPr>
          <w:rFonts w:ascii="Songti TC" w:eastAsia="Songti TC" w:hAnsi="Songti TC" w:hint="eastAsia"/>
          <w:sz w:val="24"/>
          <w:szCs w:val="24"/>
        </w:rPr>
        <w:t>译法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应当是“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人义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”（</w:t>
      </w:r>
      <w:r w:rsidR="00326839" w:rsidRPr="00867722">
        <w:rPr>
          <w:rFonts w:ascii="Times" w:eastAsia="Songti TC" w:hAnsi="Times"/>
          <w:sz w:val="24"/>
          <w:szCs w:val="24"/>
        </w:rPr>
        <w:t>human duties</w:t>
      </w:r>
      <w:r w:rsidR="001E618B" w:rsidRPr="00867722">
        <w:rPr>
          <w:rFonts w:ascii="Songti TC" w:eastAsia="Songti TC" w:hAnsi="Songti TC" w:hint="eastAsia"/>
          <w:sz w:val="24"/>
          <w:szCs w:val="24"/>
        </w:rPr>
        <w:t>）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，即为人之义务</w:t>
      </w:r>
      <w:r w:rsidR="0010715C" w:rsidRPr="00867722">
        <w:rPr>
          <w:rFonts w:ascii="Songti TC" w:eastAsia="Songti TC" w:hAnsi="Songti TC" w:hint="eastAsia"/>
          <w:sz w:val="24"/>
          <w:szCs w:val="24"/>
        </w:rPr>
        <w:t>。“义”定义并阐明了人之为人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的条件，</w:t>
      </w:r>
      <w:r w:rsidR="009922D1" w:rsidRPr="00867722">
        <w:rPr>
          <w:rFonts w:ascii="Songti TC" w:eastAsia="Songti TC" w:hAnsi="Songti TC" w:hint="eastAsia"/>
          <w:sz w:val="24"/>
          <w:szCs w:val="24"/>
        </w:rPr>
        <w:t>一个人如果背弃了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做人</w:t>
      </w:r>
      <w:r w:rsidR="009922D1" w:rsidRPr="00867722">
        <w:rPr>
          <w:rFonts w:ascii="Songti TC" w:eastAsia="Songti TC" w:hAnsi="Songti TC" w:hint="eastAsia"/>
          <w:sz w:val="24"/>
          <w:szCs w:val="24"/>
        </w:rPr>
        <w:t>的</w:t>
      </w:r>
      <w:r w:rsidR="00FB66CB" w:rsidRPr="00867722">
        <w:rPr>
          <w:rFonts w:ascii="Songti TC" w:eastAsia="Songti TC" w:hAnsi="Songti TC" w:hint="eastAsia"/>
          <w:sz w:val="24"/>
          <w:szCs w:val="24"/>
        </w:rPr>
        <w:t>义务</w:t>
      </w:r>
      <w:r w:rsidR="009922D1" w:rsidRPr="00867722">
        <w:rPr>
          <w:rFonts w:ascii="Songti TC" w:eastAsia="Songti TC" w:hAnsi="Songti TC" w:hint="eastAsia"/>
          <w:sz w:val="24"/>
          <w:szCs w:val="24"/>
        </w:rPr>
        <w:t>，就</w:t>
      </w:r>
      <w:r w:rsidR="002C182F" w:rsidRPr="00867722">
        <w:rPr>
          <w:rFonts w:ascii="Songti TC" w:eastAsia="Songti TC" w:hAnsi="Songti TC" w:hint="eastAsia"/>
          <w:sz w:val="24"/>
          <w:szCs w:val="24"/>
        </w:rPr>
        <w:t>不再成</w:t>
      </w:r>
      <w:r w:rsidR="003D17A2" w:rsidRPr="00867722">
        <w:rPr>
          <w:rFonts w:ascii="Songti TC" w:eastAsia="Songti TC" w:hAnsi="Songti TC" w:hint="eastAsia"/>
          <w:sz w:val="24"/>
          <w:szCs w:val="24"/>
        </w:rPr>
        <w:t>其</w:t>
      </w:r>
      <w:r w:rsidR="002C182F" w:rsidRPr="00867722">
        <w:rPr>
          <w:rFonts w:ascii="Songti TC" w:eastAsia="Songti TC" w:hAnsi="Songti TC" w:hint="eastAsia"/>
          <w:sz w:val="24"/>
          <w:szCs w:val="24"/>
        </w:rPr>
        <w:t>为</w:t>
      </w:r>
      <w:r w:rsidR="004C1102" w:rsidRPr="00867722">
        <w:rPr>
          <w:rFonts w:ascii="Songti TC" w:eastAsia="Songti TC" w:hAnsi="Songti TC" w:hint="eastAsia"/>
          <w:sz w:val="24"/>
          <w:szCs w:val="24"/>
        </w:rPr>
        <w:t>人</w:t>
      </w:r>
      <w:r w:rsidR="009922D1" w:rsidRPr="00867722">
        <w:rPr>
          <w:rFonts w:ascii="Songti TC" w:eastAsia="Songti TC" w:hAnsi="Songti TC" w:hint="eastAsia"/>
          <w:sz w:val="24"/>
          <w:szCs w:val="24"/>
        </w:rPr>
        <w:t>。</w:t>
      </w:r>
      <w:r w:rsidR="0052099E" w:rsidRPr="00867722">
        <w:rPr>
          <w:rFonts w:ascii="Songti TC" w:eastAsia="Songti TC" w:hAnsi="Songti TC" w:hint="eastAsia"/>
          <w:sz w:val="24"/>
          <w:szCs w:val="24"/>
        </w:rPr>
        <w:t>“义”</w:t>
      </w:r>
      <w:r w:rsidR="004C1102" w:rsidRPr="00867722">
        <w:rPr>
          <w:rFonts w:ascii="Songti TC" w:eastAsia="Songti TC" w:hAnsi="Songti TC" w:hint="eastAsia"/>
          <w:sz w:val="24"/>
          <w:szCs w:val="24"/>
        </w:rPr>
        <w:t>是一个在实践应用中保持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着</w:t>
      </w:r>
      <w:r w:rsidR="004C1102" w:rsidRPr="00867722">
        <w:rPr>
          <w:rFonts w:ascii="Songti TC" w:eastAsia="Songti TC" w:hAnsi="Songti TC" w:hint="eastAsia"/>
          <w:sz w:val="24"/>
          <w:szCs w:val="24"/>
        </w:rPr>
        <w:t>开放阐释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空间的概念，这里</w:t>
      </w:r>
      <w:r w:rsidR="004F740C" w:rsidRPr="00867722">
        <w:rPr>
          <w:rFonts w:ascii="Songti TC" w:eastAsia="Songti TC" w:hAnsi="Songti TC" w:hint="eastAsia"/>
          <w:sz w:val="24"/>
          <w:szCs w:val="24"/>
        </w:rPr>
        <w:t>我们试图在变化多样的解释和使用方式中，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来</w:t>
      </w:r>
      <w:r w:rsidR="004F740C" w:rsidRPr="00867722">
        <w:rPr>
          <w:rFonts w:ascii="Songti TC" w:eastAsia="Songti TC" w:hAnsi="Songti TC" w:hint="eastAsia"/>
          <w:sz w:val="24"/>
          <w:szCs w:val="24"/>
        </w:rPr>
        <w:t>找到它一以贯之的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意义</w:t>
      </w:r>
      <w:r w:rsidR="004F740C" w:rsidRPr="00867722">
        <w:rPr>
          <w:rFonts w:ascii="Songti TC" w:eastAsia="Songti TC" w:hAnsi="Songti TC" w:hint="eastAsia"/>
          <w:sz w:val="24"/>
          <w:szCs w:val="24"/>
        </w:rPr>
        <w:t>基因。</w:t>
      </w:r>
    </w:p>
    <w:p w14:paraId="03C193E3" w14:textId="6414578D" w:rsidR="00A37440" w:rsidRPr="00867722" w:rsidRDefault="004F740C" w:rsidP="00867722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在早期</w:t>
      </w:r>
      <w:r w:rsidR="00326839" w:rsidRPr="00867722">
        <w:rPr>
          <w:rFonts w:ascii="Songti TC" w:eastAsia="Songti TC" w:hAnsi="Songti TC" w:hint="eastAsia"/>
          <w:sz w:val="24"/>
          <w:szCs w:val="24"/>
        </w:rPr>
        <w:t>中国文明</w:t>
      </w:r>
      <w:r w:rsidRPr="00867722">
        <w:rPr>
          <w:rFonts w:ascii="Songti TC" w:eastAsia="Songti TC" w:hAnsi="Songti TC" w:hint="eastAsia"/>
          <w:sz w:val="24"/>
          <w:szCs w:val="24"/>
        </w:rPr>
        <w:t>的甲骨文中，“义”（義）的字形由两部分组成</w:t>
      </w:r>
      <w:r w:rsidR="00026737" w:rsidRPr="00867722">
        <w:rPr>
          <w:rFonts w:ascii="Songti TC" w:eastAsia="Songti TC" w:hAnsi="Songti TC" w:hint="eastAsia"/>
          <w:sz w:val="24"/>
          <w:szCs w:val="24"/>
        </w:rPr>
        <w:t>：上半部分是一只羊的形象，下半部分是指称自己的第一人称。</w:t>
      </w:r>
      <w:r w:rsidR="00630B9E" w:rsidRPr="00867722">
        <w:rPr>
          <w:rFonts w:ascii="Songti TC" w:eastAsia="Songti TC" w:hAnsi="Songti TC" w:hint="eastAsia"/>
          <w:sz w:val="24"/>
          <w:szCs w:val="24"/>
        </w:rPr>
        <w:t>东汉时期许慎（5</w:t>
      </w:r>
      <w:r w:rsidR="00630B9E" w:rsidRPr="00867722">
        <w:rPr>
          <w:rFonts w:ascii="Songti TC" w:eastAsia="Songti TC" w:hAnsi="Songti TC"/>
          <w:sz w:val="24"/>
          <w:szCs w:val="24"/>
        </w:rPr>
        <w:t>8-148</w:t>
      </w:r>
      <w:r w:rsidR="00630B9E" w:rsidRPr="00867722">
        <w:rPr>
          <w:rFonts w:ascii="Songti TC" w:eastAsia="Songti TC" w:hAnsi="Songti TC" w:hint="eastAsia"/>
          <w:sz w:val="24"/>
          <w:szCs w:val="24"/>
        </w:rPr>
        <w:t>）编撰</w:t>
      </w:r>
      <w:r w:rsidR="00BC46D3" w:rsidRPr="00867722">
        <w:rPr>
          <w:rFonts w:ascii="Songti TC" w:eastAsia="Songti TC" w:hAnsi="Songti TC" w:hint="eastAsia"/>
          <w:sz w:val="24"/>
          <w:szCs w:val="24"/>
        </w:rPr>
        <w:t>的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字典</w:t>
      </w:r>
      <w:r w:rsidR="00630B9E" w:rsidRPr="00867722">
        <w:rPr>
          <w:rFonts w:ascii="Songti TC" w:eastAsia="Songti TC" w:hAnsi="Songti TC" w:hint="eastAsia"/>
          <w:sz w:val="24"/>
          <w:szCs w:val="24"/>
        </w:rPr>
        <w:t>《说文解字》中，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“义”被解释为威严或高</w:t>
      </w:r>
      <w:r w:rsidR="00845731" w:rsidRPr="00867722">
        <w:rPr>
          <w:rFonts w:ascii="Songti TC" w:eastAsia="Songti TC" w:hAnsi="Songti TC" w:hint="eastAsia"/>
          <w:sz w:val="24"/>
          <w:szCs w:val="24"/>
        </w:rPr>
        <w:t>贵的形貌（羊象征着“美名”）</w:t>
      </w:r>
      <w:r w:rsidR="00C13B3E" w:rsidRPr="00867722">
        <w:rPr>
          <w:rFonts w:ascii="Songti TC" w:eastAsia="Songti TC" w:hAnsi="Songti TC" w:hint="eastAsia"/>
          <w:sz w:val="24"/>
          <w:szCs w:val="24"/>
        </w:rPr>
        <w:t>。这个解释比较含糊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，很有疑点</w:t>
      </w:r>
      <w:r w:rsidR="00C13B3E" w:rsidRPr="00867722">
        <w:rPr>
          <w:rFonts w:ascii="Songti TC" w:eastAsia="Songti TC" w:hAnsi="Songti TC" w:hint="eastAsia"/>
          <w:sz w:val="24"/>
          <w:szCs w:val="24"/>
        </w:rPr>
        <w:t>。</w:t>
      </w:r>
      <w:r w:rsidR="002039EB" w:rsidRPr="00867722">
        <w:rPr>
          <w:rFonts w:ascii="Songti TC" w:eastAsia="Songti TC" w:hAnsi="Songti TC" w:hint="eastAsia"/>
          <w:sz w:val="24"/>
          <w:szCs w:val="24"/>
        </w:rPr>
        <w:t>现代学术研究</w:t>
      </w:r>
      <w:r w:rsidR="00BC46D3" w:rsidRPr="00867722">
        <w:rPr>
          <w:rFonts w:ascii="Songti TC" w:eastAsia="Songti TC" w:hAnsi="Songti TC" w:hint="eastAsia"/>
          <w:sz w:val="24"/>
          <w:szCs w:val="24"/>
        </w:rPr>
        <w:t>表明</w:t>
      </w:r>
      <w:r w:rsidR="002039EB" w:rsidRPr="00867722">
        <w:rPr>
          <w:rFonts w:ascii="Songti TC" w:eastAsia="Songti TC" w:hAnsi="Songti TC" w:hint="eastAsia"/>
          <w:sz w:val="24"/>
          <w:szCs w:val="24"/>
        </w:rPr>
        <w:t>，这部</w:t>
      </w:r>
      <w:r w:rsidR="00A557DD" w:rsidRPr="00867722">
        <w:rPr>
          <w:rFonts w:ascii="Songti TC" w:eastAsia="Songti TC" w:hAnsi="Songti TC" w:hint="eastAsia"/>
          <w:sz w:val="24"/>
          <w:szCs w:val="24"/>
        </w:rPr>
        <w:t>早期</w:t>
      </w:r>
      <w:r w:rsidR="002039EB" w:rsidRPr="00867722">
        <w:rPr>
          <w:rFonts w:ascii="Songti TC" w:eastAsia="Songti TC" w:hAnsi="Songti TC" w:hint="eastAsia"/>
          <w:sz w:val="24"/>
          <w:szCs w:val="24"/>
        </w:rPr>
        <w:t>字典存在</w:t>
      </w:r>
      <w:r w:rsidR="00B91175" w:rsidRPr="00867722">
        <w:rPr>
          <w:rFonts w:ascii="Songti TC" w:eastAsia="Songti TC" w:hAnsi="Songti TC" w:hint="eastAsia"/>
          <w:sz w:val="24"/>
          <w:szCs w:val="24"/>
        </w:rPr>
        <w:t>许多错误</w:t>
      </w:r>
      <w:r w:rsidR="002039EB" w:rsidRPr="00867722">
        <w:rPr>
          <w:rFonts w:ascii="Songti TC" w:eastAsia="Songti TC" w:hAnsi="Songti TC" w:hint="eastAsia"/>
          <w:sz w:val="24"/>
          <w:szCs w:val="24"/>
        </w:rPr>
        <w:t>，因为它缺乏科学性</w:t>
      </w:r>
      <w:r w:rsidR="00367956" w:rsidRPr="00867722">
        <w:rPr>
          <w:rFonts w:ascii="Songti TC" w:eastAsia="Songti TC" w:hAnsi="Songti TC" w:hint="eastAsia"/>
          <w:sz w:val="24"/>
          <w:szCs w:val="24"/>
        </w:rPr>
        <w:t>的</w:t>
      </w:r>
      <w:r w:rsidR="002039EB" w:rsidRPr="00867722">
        <w:rPr>
          <w:rFonts w:ascii="Songti TC" w:eastAsia="Songti TC" w:hAnsi="Songti TC" w:hint="eastAsia"/>
          <w:sz w:val="24"/>
          <w:szCs w:val="24"/>
        </w:rPr>
        <w:t>分析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方法</w:t>
      </w:r>
      <w:r w:rsidR="002039EB" w:rsidRPr="00867722">
        <w:rPr>
          <w:rFonts w:ascii="Songti TC" w:eastAsia="Songti TC" w:hAnsi="Songti TC" w:hint="eastAsia"/>
          <w:sz w:val="24"/>
          <w:szCs w:val="24"/>
        </w:rPr>
        <w:t>。</w:t>
      </w:r>
      <w:r w:rsidR="00613B63" w:rsidRPr="00867722">
        <w:rPr>
          <w:rFonts w:ascii="Songti TC" w:eastAsia="Songti TC" w:hAnsi="Songti TC" w:hint="eastAsia"/>
          <w:sz w:val="24"/>
          <w:szCs w:val="24"/>
        </w:rPr>
        <w:t>如果以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当代</w:t>
      </w:r>
      <w:r w:rsidR="00613B63" w:rsidRPr="00867722">
        <w:rPr>
          <w:rFonts w:ascii="Songti TC" w:eastAsia="Songti TC" w:hAnsi="Songti TC" w:hint="eastAsia"/>
          <w:sz w:val="24"/>
          <w:szCs w:val="24"/>
        </w:rPr>
        <w:t>人类学的视角来看，考虑到</w:t>
      </w:r>
      <w:r w:rsidR="005B5BF3" w:rsidRPr="00867722">
        <w:rPr>
          <w:rFonts w:ascii="Songti TC" w:eastAsia="Songti TC" w:hAnsi="Songti TC" w:hint="eastAsia"/>
          <w:sz w:val="24"/>
          <w:szCs w:val="24"/>
        </w:rPr>
        <w:t>早期</w:t>
      </w:r>
      <w:r w:rsidR="00613B63" w:rsidRPr="00867722">
        <w:rPr>
          <w:rFonts w:ascii="Songti TC" w:eastAsia="Songti TC" w:hAnsi="Songti TC" w:hint="eastAsia"/>
          <w:sz w:val="24"/>
          <w:szCs w:val="24"/>
        </w:rPr>
        <w:t>文明的具体情境，</w:t>
      </w:r>
      <w:r w:rsidR="006C2539" w:rsidRPr="00867722">
        <w:rPr>
          <w:rFonts w:ascii="Songti TC" w:eastAsia="Songti TC" w:hAnsi="Songti TC" w:hint="eastAsia"/>
          <w:sz w:val="24"/>
          <w:szCs w:val="24"/>
        </w:rPr>
        <w:t>我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倾向于</w:t>
      </w:r>
      <w:r w:rsidR="006C2539" w:rsidRPr="00867722">
        <w:rPr>
          <w:rFonts w:ascii="Songti TC" w:eastAsia="Songti TC" w:hAnsi="Songti TC" w:hint="eastAsia"/>
          <w:sz w:val="24"/>
          <w:szCs w:val="24"/>
        </w:rPr>
        <w:t>相信这个字形描绘的是一个人贡献祭品的</w:t>
      </w:r>
      <w:r w:rsidR="00C91A1D" w:rsidRPr="00867722">
        <w:rPr>
          <w:rFonts w:ascii="Songti TC" w:eastAsia="Songti TC" w:hAnsi="Songti TC" w:hint="eastAsia"/>
          <w:sz w:val="24"/>
          <w:szCs w:val="24"/>
        </w:rPr>
        <w:t>意象</w:t>
      </w:r>
      <w:r w:rsidR="000B73D8" w:rsidRPr="00867722">
        <w:rPr>
          <w:rFonts w:ascii="Songti TC" w:eastAsia="Songti TC" w:hAnsi="Songti TC" w:hint="eastAsia"/>
          <w:sz w:val="24"/>
          <w:szCs w:val="24"/>
        </w:rPr>
        <w:t>（</w:t>
      </w:r>
      <w:r w:rsidR="00AD6E4C" w:rsidRPr="00867722">
        <w:rPr>
          <w:rFonts w:ascii="Songti TC" w:eastAsia="Songti TC" w:hAnsi="Songti TC" w:hint="eastAsia"/>
          <w:sz w:val="24"/>
          <w:szCs w:val="24"/>
        </w:rPr>
        <w:t>被人</w:t>
      </w:r>
      <w:r w:rsidR="000B73D8" w:rsidRPr="00867722">
        <w:rPr>
          <w:rFonts w:ascii="Songti TC" w:eastAsia="Songti TC" w:hAnsi="Songti TC" w:hint="eastAsia"/>
          <w:sz w:val="24"/>
          <w:szCs w:val="24"/>
        </w:rPr>
        <w:t>举过头顶的羊是贡献给神明的祭品）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。因此，</w:t>
      </w:r>
      <w:r w:rsidR="00071E88" w:rsidRPr="00867722">
        <w:rPr>
          <w:rFonts w:ascii="Songti TC" w:eastAsia="Songti TC" w:hAnsi="Songti TC" w:hint="eastAsia"/>
          <w:sz w:val="24"/>
          <w:szCs w:val="24"/>
        </w:rPr>
        <w:t>这个字的本意应该被更合理地解释为</w:t>
      </w:r>
      <w:r w:rsidR="00CC3DA0" w:rsidRPr="00867722">
        <w:rPr>
          <w:rFonts w:ascii="Songti TC" w:eastAsia="Songti TC" w:hAnsi="Songti TC" w:hint="eastAsia"/>
          <w:sz w:val="24"/>
          <w:szCs w:val="24"/>
        </w:rPr>
        <w:t>古人</w:t>
      </w:r>
      <w:r w:rsidR="00071E88" w:rsidRPr="00867722">
        <w:rPr>
          <w:rFonts w:ascii="Songti TC" w:eastAsia="Songti TC" w:hAnsi="Songti TC" w:hint="eastAsia"/>
          <w:sz w:val="24"/>
          <w:szCs w:val="24"/>
        </w:rPr>
        <w:t>对于神明的宗教义务，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但后来扩展为人</w:t>
      </w:r>
      <w:r w:rsidR="00071E88" w:rsidRPr="00867722">
        <w:rPr>
          <w:rFonts w:ascii="Songti TC" w:eastAsia="Songti TC" w:hAnsi="Songti TC" w:hint="eastAsia"/>
          <w:sz w:val="24"/>
          <w:szCs w:val="24"/>
        </w:rPr>
        <w:t>对于他人的人类义务。</w:t>
      </w:r>
    </w:p>
    <w:p w14:paraId="44DF529B" w14:textId="7A0C97F1" w:rsidR="004F2702" w:rsidRPr="00867722" w:rsidRDefault="00021F0A" w:rsidP="00867722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“义”通常被翻译为“</w:t>
      </w:r>
      <w:r w:rsidRPr="00867722">
        <w:rPr>
          <w:rFonts w:ascii="Times" w:eastAsia="Songti TC" w:hAnsi="Times"/>
          <w:sz w:val="24"/>
          <w:szCs w:val="24"/>
        </w:rPr>
        <w:t>justice</w:t>
      </w:r>
      <w:r w:rsidRPr="00867722">
        <w:rPr>
          <w:rFonts w:ascii="Songti TC" w:eastAsia="Songti TC" w:hAnsi="Songti TC" w:hint="eastAsia"/>
          <w:sz w:val="24"/>
          <w:szCs w:val="24"/>
        </w:rPr>
        <w:t>”</w:t>
      </w:r>
      <w:r w:rsidR="008B6514" w:rsidRPr="00867722">
        <w:rPr>
          <w:rFonts w:ascii="Songti TC" w:eastAsia="Songti TC" w:hAnsi="Songti TC" w:hint="eastAsia"/>
          <w:sz w:val="24"/>
          <w:szCs w:val="24"/>
        </w:rPr>
        <w:t>（正义）</w:t>
      </w:r>
      <w:r w:rsidRPr="00867722">
        <w:rPr>
          <w:rFonts w:ascii="Songti TC" w:eastAsia="Songti TC" w:hAnsi="Songti TC" w:hint="eastAsia"/>
          <w:sz w:val="24"/>
          <w:szCs w:val="24"/>
        </w:rPr>
        <w:t>或“</w:t>
      </w:r>
      <w:r w:rsidRPr="00867722">
        <w:rPr>
          <w:rFonts w:ascii="Times" w:eastAsia="Songti TC" w:hAnsi="Times" w:hint="eastAsia"/>
          <w:sz w:val="24"/>
          <w:szCs w:val="24"/>
        </w:rPr>
        <w:t>r</w:t>
      </w:r>
      <w:r w:rsidRPr="00867722">
        <w:rPr>
          <w:rFonts w:ascii="Times" w:eastAsia="Songti TC" w:hAnsi="Times"/>
          <w:sz w:val="24"/>
          <w:szCs w:val="24"/>
        </w:rPr>
        <w:t>ighteousness</w:t>
      </w:r>
      <w:r w:rsidRPr="00867722">
        <w:rPr>
          <w:rFonts w:ascii="Songti TC" w:eastAsia="Songti TC" w:hAnsi="Songti TC" w:hint="eastAsia"/>
          <w:sz w:val="24"/>
          <w:szCs w:val="24"/>
        </w:rPr>
        <w:t>”</w:t>
      </w:r>
      <w:r w:rsidR="008B6514" w:rsidRPr="00867722">
        <w:rPr>
          <w:rFonts w:ascii="Songti TC" w:eastAsia="Songti TC" w:hAnsi="Songti TC" w:hint="eastAsia"/>
          <w:sz w:val="24"/>
          <w:szCs w:val="24"/>
        </w:rPr>
        <w:t>（正当性）</w:t>
      </w:r>
      <w:r w:rsidRPr="00867722">
        <w:rPr>
          <w:rFonts w:ascii="Songti TC" w:eastAsia="Songti TC" w:hAnsi="Songti TC" w:hint="eastAsia"/>
          <w:sz w:val="24"/>
          <w:szCs w:val="24"/>
        </w:rPr>
        <w:t>，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这在某些情境下是合理的，但</w:t>
      </w:r>
      <w:r w:rsidR="00495A1A" w:rsidRPr="00867722">
        <w:rPr>
          <w:rFonts w:ascii="Songti TC" w:eastAsia="Songti TC" w:hAnsi="Songti TC" w:hint="eastAsia"/>
          <w:sz w:val="24"/>
          <w:szCs w:val="24"/>
        </w:rPr>
        <w:t>从概念本身来看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就</w:t>
      </w:r>
      <w:r w:rsidR="00495A1A" w:rsidRPr="00867722">
        <w:rPr>
          <w:rFonts w:ascii="Songti TC" w:eastAsia="Songti TC" w:hAnsi="Songti TC" w:hint="eastAsia"/>
          <w:sz w:val="24"/>
          <w:szCs w:val="24"/>
        </w:rPr>
        <w:t>不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够</w:t>
      </w:r>
      <w:r w:rsidR="00DB4D64" w:rsidRPr="00867722">
        <w:rPr>
          <w:rFonts w:ascii="Songti TC" w:eastAsia="Songti TC" w:hAnsi="Songti TC" w:hint="eastAsia"/>
          <w:sz w:val="24"/>
          <w:szCs w:val="24"/>
        </w:rPr>
        <w:t>完善</w:t>
      </w:r>
      <w:r w:rsidR="00495A1A" w:rsidRPr="00867722">
        <w:rPr>
          <w:rFonts w:ascii="Songti TC" w:eastAsia="Songti TC" w:hAnsi="Songti TC" w:hint="eastAsia"/>
          <w:sz w:val="24"/>
          <w:szCs w:val="24"/>
        </w:rPr>
        <w:t>。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无论如何</w:t>
      </w:r>
      <w:r w:rsidR="00BD67BB" w:rsidRPr="00867722">
        <w:rPr>
          <w:rFonts w:ascii="Songti TC" w:eastAsia="Songti TC" w:hAnsi="Songti TC" w:hint="eastAsia"/>
          <w:sz w:val="24"/>
          <w:szCs w:val="24"/>
        </w:rPr>
        <w:t>，“义”的基本涵义首先是“</w:t>
      </w:r>
      <w:r w:rsidR="00BD67BB" w:rsidRPr="00867722">
        <w:rPr>
          <w:rFonts w:ascii="Times" w:eastAsia="Songti TC" w:hAnsi="Times" w:hint="eastAsia"/>
          <w:sz w:val="24"/>
          <w:szCs w:val="24"/>
        </w:rPr>
        <w:t>d</w:t>
      </w:r>
      <w:r w:rsidR="00BD67BB" w:rsidRPr="00867722">
        <w:rPr>
          <w:rFonts w:ascii="Times" w:eastAsia="Songti TC" w:hAnsi="Times"/>
          <w:sz w:val="24"/>
          <w:szCs w:val="24"/>
        </w:rPr>
        <w:t>uties</w:t>
      </w:r>
      <w:r w:rsidR="00BD67BB" w:rsidRPr="00867722">
        <w:rPr>
          <w:rFonts w:ascii="Songti TC" w:eastAsia="Songti TC" w:hAnsi="Songti TC" w:hint="eastAsia"/>
          <w:sz w:val="24"/>
          <w:szCs w:val="24"/>
        </w:rPr>
        <w:t>”（义务）</w:t>
      </w:r>
      <w:r w:rsidR="00B3129F" w:rsidRPr="00867722">
        <w:rPr>
          <w:rFonts w:ascii="Songti TC" w:eastAsia="Songti TC" w:hAnsi="Songti TC" w:hint="eastAsia"/>
          <w:sz w:val="24"/>
          <w:szCs w:val="24"/>
        </w:rPr>
        <w:t>，这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个含义保持和传承了这个概念的原始基因的</w:t>
      </w:r>
      <w:r w:rsidR="00B3129F" w:rsidRPr="00867722">
        <w:rPr>
          <w:rFonts w:ascii="Songti TC" w:eastAsia="Songti TC" w:hAnsi="Songti TC" w:hint="eastAsia"/>
          <w:sz w:val="24"/>
          <w:szCs w:val="24"/>
        </w:rPr>
        <w:t>本意，即对神明或他人的献祭。</w:t>
      </w:r>
      <w:r w:rsidR="0017368C" w:rsidRPr="00867722">
        <w:rPr>
          <w:rFonts w:ascii="Songti TC" w:eastAsia="Songti TC" w:hAnsi="Songti TC" w:hint="eastAsia"/>
          <w:sz w:val="24"/>
          <w:szCs w:val="24"/>
        </w:rPr>
        <w:t>当宗教义务</w:t>
      </w:r>
      <w:r w:rsidR="007B3395" w:rsidRPr="00867722">
        <w:rPr>
          <w:rFonts w:ascii="Songti TC" w:eastAsia="Songti TC" w:hAnsi="Songti TC" w:hint="eastAsia"/>
          <w:sz w:val="24"/>
          <w:szCs w:val="24"/>
        </w:rPr>
        <w:t>被转化为</w:t>
      </w:r>
      <w:r w:rsidR="0017368C" w:rsidRPr="00867722">
        <w:rPr>
          <w:rFonts w:ascii="Songti TC" w:eastAsia="Songti TC" w:hAnsi="Songti TC" w:hint="eastAsia"/>
          <w:sz w:val="24"/>
          <w:szCs w:val="24"/>
        </w:rPr>
        <w:t>道德义务，</w:t>
      </w:r>
      <w:r w:rsidR="001A32A3" w:rsidRPr="00867722">
        <w:rPr>
          <w:rFonts w:ascii="Songti TC" w:eastAsia="Songti TC" w:hAnsi="Songti TC" w:hint="eastAsia"/>
          <w:sz w:val="24"/>
          <w:szCs w:val="24"/>
        </w:rPr>
        <w:t>“义”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可以</w:t>
      </w:r>
      <w:r w:rsidR="001A32A3" w:rsidRPr="00867722">
        <w:rPr>
          <w:rFonts w:ascii="Songti TC" w:eastAsia="Songti TC" w:hAnsi="Songti TC" w:hint="eastAsia"/>
          <w:sz w:val="24"/>
          <w:szCs w:val="24"/>
        </w:rPr>
        <w:t>表达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所有</w:t>
      </w:r>
      <w:r w:rsidR="001A32A3" w:rsidRPr="00867722">
        <w:rPr>
          <w:rFonts w:ascii="Songti TC" w:eastAsia="Songti TC" w:hAnsi="Songti TC" w:hint="eastAsia"/>
          <w:sz w:val="24"/>
          <w:szCs w:val="24"/>
        </w:rPr>
        <w:t>道德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情景</w:t>
      </w:r>
      <w:r w:rsidR="001A32A3" w:rsidRPr="00867722">
        <w:rPr>
          <w:rFonts w:ascii="Songti TC" w:eastAsia="Songti TC" w:hAnsi="Songti TC" w:hint="eastAsia"/>
          <w:sz w:val="24"/>
          <w:szCs w:val="24"/>
        </w:rPr>
        <w:t>中“</w:t>
      </w:r>
      <w:r w:rsidR="001A32A3" w:rsidRPr="00867722">
        <w:rPr>
          <w:rFonts w:ascii="Times" w:eastAsia="Songti TC" w:hAnsi="Times" w:hint="eastAsia"/>
          <w:sz w:val="24"/>
          <w:szCs w:val="24"/>
        </w:rPr>
        <w:t>j</w:t>
      </w:r>
      <w:r w:rsidR="001A32A3" w:rsidRPr="00867722">
        <w:rPr>
          <w:rFonts w:ascii="Times" w:eastAsia="Songti TC" w:hAnsi="Times"/>
          <w:sz w:val="24"/>
          <w:szCs w:val="24"/>
        </w:rPr>
        <w:t>ustice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”或</w:t>
      </w:r>
      <w:r w:rsidR="001A32A3" w:rsidRPr="00867722">
        <w:rPr>
          <w:rFonts w:ascii="Songti TC" w:eastAsia="Songti TC" w:hAnsi="Songti TC" w:hint="eastAsia"/>
          <w:sz w:val="24"/>
          <w:szCs w:val="24"/>
        </w:rPr>
        <w:t>“</w:t>
      </w:r>
      <w:r w:rsidR="001A32A3" w:rsidRPr="00867722">
        <w:rPr>
          <w:rFonts w:ascii="Times" w:eastAsia="Songti TC" w:hAnsi="Times" w:hint="eastAsia"/>
          <w:sz w:val="24"/>
          <w:szCs w:val="24"/>
        </w:rPr>
        <w:t>r</w:t>
      </w:r>
      <w:r w:rsidR="001A32A3" w:rsidRPr="00867722">
        <w:rPr>
          <w:rFonts w:ascii="Times" w:eastAsia="Songti TC" w:hAnsi="Times"/>
          <w:sz w:val="24"/>
          <w:szCs w:val="24"/>
        </w:rPr>
        <w:t>ighteousness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”所具有的</w:t>
      </w:r>
      <w:r w:rsidR="001A32A3" w:rsidRPr="00867722">
        <w:rPr>
          <w:rFonts w:ascii="Songti TC" w:eastAsia="Songti TC" w:hAnsi="Songti TC" w:hint="eastAsia"/>
          <w:sz w:val="24"/>
          <w:szCs w:val="24"/>
        </w:rPr>
        <w:t>涵义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，几乎</w:t>
      </w:r>
      <w:r w:rsidR="00196259" w:rsidRPr="00867722">
        <w:rPr>
          <w:rFonts w:ascii="Songti TC" w:eastAsia="Songti TC" w:hAnsi="Songti TC" w:hint="eastAsia"/>
          <w:sz w:val="24"/>
          <w:szCs w:val="24"/>
        </w:rPr>
        <w:t>涵盖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了</w:t>
      </w:r>
      <w:r w:rsidR="00196259" w:rsidRPr="00867722">
        <w:rPr>
          <w:rFonts w:ascii="Songti TC" w:eastAsia="Songti TC" w:hAnsi="Songti TC" w:hint="eastAsia"/>
          <w:sz w:val="24"/>
          <w:szCs w:val="24"/>
        </w:rPr>
        <w:t>在道德实践中的一切</w:t>
      </w:r>
      <w:r w:rsidR="00C75898" w:rsidRPr="00867722">
        <w:rPr>
          <w:rFonts w:ascii="Songti TC" w:eastAsia="Songti TC" w:hAnsi="Songti TC" w:hint="eastAsia"/>
          <w:sz w:val="24"/>
          <w:szCs w:val="24"/>
        </w:rPr>
        <w:t>正义之事与正当之道</w:t>
      </w:r>
      <w:r w:rsidR="00196259" w:rsidRPr="00867722">
        <w:rPr>
          <w:rFonts w:ascii="Songti TC" w:eastAsia="Songti TC" w:hAnsi="Songti TC" w:hint="eastAsia"/>
          <w:sz w:val="24"/>
          <w:szCs w:val="24"/>
        </w:rPr>
        <w:t>。</w:t>
      </w:r>
      <w:r w:rsidR="00E24805" w:rsidRPr="00867722">
        <w:rPr>
          <w:rFonts w:ascii="Songti TC" w:eastAsia="Songti TC" w:hAnsi="Songti TC" w:hint="eastAsia"/>
          <w:sz w:val="24"/>
          <w:szCs w:val="24"/>
        </w:rPr>
        <w:t>值得注意的是，“正义之事与正当之道”并没有一定之规，</w:t>
      </w:r>
      <w:r w:rsidR="001E4F2F" w:rsidRPr="00867722">
        <w:rPr>
          <w:rFonts w:ascii="Songti TC" w:eastAsia="Songti TC" w:hAnsi="Songti TC" w:hint="eastAsia"/>
          <w:sz w:val="24"/>
          <w:szCs w:val="24"/>
        </w:rPr>
        <w:t>所以</w:t>
      </w:r>
      <w:r w:rsidR="001E4F2F" w:rsidRPr="00867722">
        <w:rPr>
          <w:rFonts w:ascii="Songti TC" w:eastAsia="Songti TC" w:hAnsi="Songti TC" w:hint="eastAsia"/>
          <w:sz w:val="24"/>
          <w:szCs w:val="24"/>
        </w:rPr>
        <w:lastRenderedPageBreak/>
        <w:t>“</w:t>
      </w:r>
      <w:r w:rsidR="001E4F2F" w:rsidRPr="00867722">
        <w:rPr>
          <w:rFonts w:ascii="Times" w:eastAsia="Songti TC" w:hAnsi="Times" w:hint="eastAsia"/>
          <w:sz w:val="24"/>
          <w:szCs w:val="24"/>
        </w:rPr>
        <w:t>r</w:t>
      </w:r>
      <w:r w:rsidR="001E4F2F" w:rsidRPr="00867722">
        <w:rPr>
          <w:rFonts w:ascii="Times" w:eastAsia="Songti TC" w:hAnsi="Times"/>
          <w:sz w:val="24"/>
          <w:szCs w:val="24"/>
        </w:rPr>
        <w:t>ighteousness</w:t>
      </w:r>
      <w:r w:rsidR="001E4F2F" w:rsidRPr="00867722">
        <w:rPr>
          <w:rFonts w:ascii="Songti TC" w:eastAsia="Songti TC" w:hAnsi="Songti TC" w:hint="eastAsia"/>
          <w:sz w:val="24"/>
          <w:szCs w:val="24"/>
        </w:rPr>
        <w:t>”（正当性）其实意味着“</w:t>
      </w:r>
      <w:r w:rsidR="00AE62C0" w:rsidRPr="00867722">
        <w:rPr>
          <w:rFonts w:ascii="Songti TC" w:eastAsia="Songti TC" w:hAnsi="Songti TC" w:hint="eastAsia"/>
          <w:sz w:val="24"/>
          <w:szCs w:val="24"/>
        </w:rPr>
        <w:t>情境性的合理性”</w:t>
      </w:r>
      <w:r w:rsidR="00B605FF" w:rsidRPr="00867722">
        <w:rPr>
          <w:rFonts w:ascii="Songti TC" w:eastAsia="Songti TC" w:hAnsi="Songti TC" w:hint="eastAsia"/>
          <w:sz w:val="24"/>
          <w:szCs w:val="24"/>
        </w:rPr>
        <w:t>，也就是说，</w:t>
      </w:r>
      <w:r w:rsidR="00B3792B" w:rsidRPr="00867722">
        <w:rPr>
          <w:rFonts w:ascii="Songti TC" w:eastAsia="Songti TC" w:hAnsi="Songti TC" w:hint="eastAsia"/>
          <w:sz w:val="24"/>
          <w:szCs w:val="24"/>
        </w:rPr>
        <w:t>在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针对</w:t>
      </w:r>
      <w:r w:rsidR="00B3792B" w:rsidRPr="00867722">
        <w:rPr>
          <w:rFonts w:ascii="Songti TC" w:eastAsia="Songti TC" w:hAnsi="Songti TC" w:hint="eastAsia"/>
          <w:sz w:val="24"/>
          <w:szCs w:val="24"/>
        </w:rPr>
        <w:t>他人的一面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要有</w:t>
      </w:r>
      <w:r w:rsidR="00B3792B" w:rsidRPr="00867722">
        <w:rPr>
          <w:rFonts w:ascii="Songti TC" w:eastAsia="Songti TC" w:hAnsi="Songti TC" w:hint="eastAsia"/>
          <w:sz w:val="24"/>
          <w:szCs w:val="24"/>
        </w:rPr>
        <w:t>灵活的合理性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或</w:t>
      </w:r>
      <w:r w:rsidR="00B379F2" w:rsidRPr="00867722">
        <w:rPr>
          <w:rFonts w:ascii="Songti TC" w:eastAsia="Songti TC" w:hAnsi="Songti TC" w:hint="eastAsia"/>
          <w:sz w:val="24"/>
          <w:szCs w:val="24"/>
        </w:rPr>
        <w:t>善解人意</w:t>
      </w:r>
      <w:r w:rsidR="00B3792B" w:rsidRPr="00867722">
        <w:rPr>
          <w:rFonts w:ascii="Songti TC" w:eastAsia="Songti TC" w:hAnsi="Songti TC" w:hint="eastAsia"/>
          <w:sz w:val="24"/>
          <w:szCs w:val="24"/>
        </w:rPr>
        <w:t>，同时又在指向自己的一面要求自我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约束</w:t>
      </w:r>
      <w:r w:rsidR="00B3792B" w:rsidRPr="00867722">
        <w:rPr>
          <w:rFonts w:ascii="Songti TC" w:eastAsia="Songti TC" w:hAnsi="Songti TC" w:hint="eastAsia"/>
          <w:sz w:val="24"/>
          <w:szCs w:val="24"/>
        </w:rPr>
        <w:t>、自我克制与大公无私。</w:t>
      </w:r>
      <w:r w:rsidR="003734AC" w:rsidRPr="00867722">
        <w:rPr>
          <w:rFonts w:ascii="Songti TC" w:eastAsia="Songti TC" w:hAnsi="Songti TC" w:hint="eastAsia"/>
          <w:sz w:val="24"/>
          <w:szCs w:val="24"/>
        </w:rPr>
        <w:t>显然，“义”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意味着</w:t>
      </w:r>
      <w:r w:rsidR="00B77D23" w:rsidRPr="00867722">
        <w:rPr>
          <w:rFonts w:ascii="Songti TC" w:eastAsia="Songti TC" w:hAnsi="Songti TC" w:hint="eastAsia"/>
          <w:sz w:val="24"/>
          <w:szCs w:val="24"/>
        </w:rPr>
        <w:t>一种严于律己、宽以待人的利他</w:t>
      </w:r>
      <w:r w:rsidR="00BF3426" w:rsidRPr="00867722">
        <w:rPr>
          <w:rFonts w:ascii="Songti TC" w:eastAsia="Songti TC" w:hAnsi="Songti TC" w:hint="eastAsia"/>
          <w:sz w:val="24"/>
          <w:szCs w:val="24"/>
        </w:rPr>
        <w:t>主义</w:t>
      </w:r>
      <w:r w:rsidR="00B77D23" w:rsidRPr="00867722">
        <w:rPr>
          <w:rFonts w:ascii="Songti TC" w:eastAsia="Songti TC" w:hAnsi="Songti TC" w:hint="eastAsia"/>
          <w:sz w:val="24"/>
          <w:szCs w:val="24"/>
        </w:rPr>
        <w:t>道德</w:t>
      </w:r>
      <w:r w:rsidR="00BF3426" w:rsidRPr="00867722">
        <w:rPr>
          <w:rFonts w:ascii="Songti TC" w:eastAsia="Songti TC" w:hAnsi="Songti TC" w:hint="eastAsia"/>
          <w:sz w:val="24"/>
          <w:szCs w:val="24"/>
        </w:rPr>
        <w:t>。</w:t>
      </w:r>
    </w:p>
    <w:p w14:paraId="320EA1E8" w14:textId="0DDCE126" w:rsidR="004F2702" w:rsidRPr="00867722" w:rsidRDefault="004F2702" w:rsidP="0086772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以下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列举古代的</w:t>
      </w:r>
      <w:r w:rsidR="0049038A" w:rsidRPr="00867722">
        <w:rPr>
          <w:rFonts w:ascii="Songti TC" w:eastAsia="Songti TC" w:hAnsi="Songti TC" w:hint="eastAsia"/>
          <w:sz w:val="24"/>
          <w:szCs w:val="24"/>
        </w:rPr>
        <w:t>一些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主要</w:t>
      </w:r>
      <w:r w:rsidR="009E435D" w:rsidRPr="00867722">
        <w:rPr>
          <w:rFonts w:ascii="Songti TC" w:eastAsia="Songti TC" w:hAnsi="Songti TC" w:hint="eastAsia"/>
          <w:sz w:val="24"/>
          <w:szCs w:val="24"/>
        </w:rPr>
        <w:t>解释</w:t>
      </w:r>
      <w:r w:rsidRPr="00867722">
        <w:rPr>
          <w:rFonts w:ascii="Songti TC" w:eastAsia="Songti TC" w:hAnsi="Songti TC" w:hint="eastAsia"/>
          <w:sz w:val="24"/>
          <w:szCs w:val="24"/>
        </w:rPr>
        <w:t>，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可以看作是</w:t>
      </w:r>
      <w:r w:rsidR="007B2646" w:rsidRPr="00867722">
        <w:rPr>
          <w:rFonts w:ascii="Songti TC" w:eastAsia="Songti TC" w:hAnsi="Songti TC" w:hint="eastAsia"/>
          <w:sz w:val="24"/>
          <w:szCs w:val="24"/>
        </w:rPr>
        <w:t>有助于</w:t>
      </w:r>
      <w:r w:rsidRPr="00867722">
        <w:rPr>
          <w:rFonts w:ascii="Songti TC" w:eastAsia="Songti TC" w:hAnsi="Songti TC" w:hint="eastAsia"/>
          <w:sz w:val="24"/>
          <w:szCs w:val="24"/>
        </w:rPr>
        <w:t>理解</w:t>
      </w:r>
      <w:r w:rsidR="0049038A" w:rsidRPr="00867722">
        <w:rPr>
          <w:rFonts w:ascii="Songti TC" w:eastAsia="Songti TC" w:hAnsi="Songti TC" w:hint="eastAsia"/>
          <w:sz w:val="24"/>
          <w:szCs w:val="24"/>
        </w:rPr>
        <w:t>“</w:t>
      </w:r>
      <w:r w:rsidRPr="00867722">
        <w:rPr>
          <w:rFonts w:ascii="Songti TC" w:eastAsia="Songti TC" w:hAnsi="Songti TC" w:hint="eastAsia"/>
          <w:sz w:val="24"/>
          <w:szCs w:val="24"/>
        </w:rPr>
        <w:t>义</w:t>
      </w:r>
      <w:r w:rsidR="0049038A" w:rsidRPr="00867722">
        <w:rPr>
          <w:rFonts w:ascii="Songti TC" w:eastAsia="Songti TC" w:hAnsi="Songti TC" w:hint="eastAsia"/>
          <w:sz w:val="24"/>
          <w:szCs w:val="24"/>
        </w:rPr>
        <w:t>”</w:t>
      </w:r>
      <w:r w:rsidRPr="00867722">
        <w:rPr>
          <w:rFonts w:ascii="Songti TC" w:eastAsia="Songti TC" w:hAnsi="Songti TC" w:hint="eastAsia"/>
          <w:sz w:val="24"/>
          <w:szCs w:val="24"/>
        </w:rPr>
        <w:t>的</w:t>
      </w:r>
      <w:r w:rsidR="00DB4EAC" w:rsidRPr="00867722">
        <w:rPr>
          <w:rFonts w:ascii="Songti TC" w:eastAsia="Songti TC" w:hAnsi="Songti TC" w:hint="eastAsia"/>
          <w:sz w:val="24"/>
          <w:szCs w:val="24"/>
        </w:rPr>
        <w:t>重要</w:t>
      </w:r>
      <w:r w:rsidR="007B2646" w:rsidRPr="00867722">
        <w:rPr>
          <w:rFonts w:ascii="Songti TC" w:eastAsia="Songti TC" w:hAnsi="Songti TC" w:hint="eastAsia"/>
          <w:sz w:val="24"/>
          <w:szCs w:val="24"/>
        </w:rPr>
        <w:t>路标</w:t>
      </w:r>
      <w:r w:rsidRPr="00867722">
        <w:rPr>
          <w:rFonts w:ascii="Songti TC" w:eastAsia="Songti TC" w:hAnsi="Songti TC" w:hint="eastAsia"/>
          <w:sz w:val="24"/>
          <w:szCs w:val="24"/>
        </w:rPr>
        <w:t>：</w:t>
      </w:r>
    </w:p>
    <w:p w14:paraId="6AF75CC0" w14:textId="65B38E94" w:rsidR="00477AA5" w:rsidRPr="00867722" w:rsidRDefault="00E46111" w:rsidP="00867722">
      <w:pPr>
        <w:pStyle w:val="Listenabsatz"/>
        <w:numPr>
          <w:ilvl w:val="0"/>
          <w:numId w:val="1"/>
        </w:numPr>
        <w:spacing w:before="120" w:after="120"/>
        <w:ind w:left="0" w:firstLineChars="0"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孔子说</w:t>
      </w:r>
      <w:r w:rsidR="003E360F" w:rsidRPr="00867722">
        <w:rPr>
          <w:rFonts w:ascii="Songti TC" w:eastAsia="Songti TC" w:hAnsi="Songti TC" w:hint="eastAsia"/>
          <w:sz w:val="24"/>
          <w:szCs w:val="24"/>
        </w:rPr>
        <w:t>：</w:t>
      </w:r>
      <w:r w:rsidRPr="00867722">
        <w:rPr>
          <w:rFonts w:ascii="Songti TC" w:eastAsia="Songti TC" w:hAnsi="Songti TC" w:hint="eastAsia"/>
          <w:sz w:val="24"/>
          <w:szCs w:val="24"/>
        </w:rPr>
        <w:t>“</w:t>
      </w:r>
      <w:r w:rsidR="008B1AD2" w:rsidRPr="00867722">
        <w:rPr>
          <w:rFonts w:ascii="Songti TC" w:eastAsia="Songti TC" w:hAnsi="Songti TC" w:hint="eastAsia"/>
          <w:sz w:val="24"/>
          <w:szCs w:val="24"/>
        </w:rPr>
        <w:t>见义不为，无勇也</w:t>
      </w:r>
      <w:r w:rsidR="007C7939" w:rsidRPr="00867722">
        <w:rPr>
          <w:rFonts w:ascii="Songti TC" w:eastAsia="Songti TC" w:hAnsi="Songti TC" w:hint="eastAsia"/>
          <w:sz w:val="24"/>
          <w:szCs w:val="24"/>
        </w:rPr>
        <w:t>”</w:t>
      </w:r>
      <w:r w:rsidR="007C7939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1"/>
      </w:r>
      <w:r w:rsidR="00DB7DF9" w:rsidRPr="00867722">
        <w:rPr>
          <w:rFonts w:ascii="Songti TC" w:eastAsia="Songti TC" w:hAnsi="Songti TC" w:hint="eastAsia"/>
          <w:sz w:val="24"/>
          <w:szCs w:val="24"/>
        </w:rPr>
        <w:t>。</w:t>
      </w:r>
      <w:r w:rsidR="006F6DDF" w:rsidRPr="00867722">
        <w:rPr>
          <w:rFonts w:ascii="Songti TC" w:eastAsia="Songti TC" w:hAnsi="Songti TC" w:hint="eastAsia"/>
          <w:sz w:val="24"/>
          <w:szCs w:val="24"/>
        </w:rPr>
        <w:t>孔</w:t>
      </w:r>
      <w:r w:rsidR="00DB7DF9" w:rsidRPr="00867722">
        <w:rPr>
          <w:rFonts w:ascii="Songti TC" w:eastAsia="Songti TC" w:hAnsi="Songti TC" w:hint="eastAsia"/>
          <w:sz w:val="24"/>
          <w:szCs w:val="24"/>
        </w:rPr>
        <w:t>子的学生</w:t>
      </w:r>
      <w:r w:rsidR="006F6DDF" w:rsidRPr="00867722">
        <w:rPr>
          <w:rFonts w:ascii="Songti TC" w:eastAsia="Songti TC" w:hAnsi="Songti TC" w:hint="eastAsia"/>
          <w:sz w:val="24"/>
          <w:szCs w:val="24"/>
        </w:rPr>
        <w:t>子路</w:t>
      </w:r>
      <w:r w:rsidR="00DB7DF9" w:rsidRPr="00867722">
        <w:rPr>
          <w:rFonts w:ascii="Songti TC" w:eastAsia="Songti TC" w:hAnsi="Songti TC" w:hint="eastAsia"/>
          <w:sz w:val="24"/>
          <w:szCs w:val="24"/>
        </w:rPr>
        <w:t>是一名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武士</w:t>
      </w:r>
      <w:r w:rsidR="00DB7DF9" w:rsidRPr="00867722">
        <w:rPr>
          <w:rFonts w:ascii="Songti TC" w:eastAsia="Songti TC" w:hAnsi="Songti TC" w:hint="eastAsia"/>
          <w:sz w:val="24"/>
          <w:szCs w:val="24"/>
        </w:rPr>
        <w:t>，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他</w:t>
      </w:r>
      <w:r w:rsidR="00CD0F7E" w:rsidRPr="00867722">
        <w:rPr>
          <w:rFonts w:ascii="Songti TC" w:eastAsia="Songti TC" w:hAnsi="Songti TC" w:hint="eastAsia"/>
          <w:sz w:val="24"/>
          <w:szCs w:val="24"/>
        </w:rPr>
        <w:t>请教</w:t>
      </w:r>
      <w:r w:rsidR="00DB7DF9" w:rsidRPr="00867722">
        <w:rPr>
          <w:rFonts w:ascii="Songti TC" w:eastAsia="Songti TC" w:hAnsi="Songti TC" w:hint="eastAsia"/>
          <w:sz w:val="24"/>
          <w:szCs w:val="24"/>
        </w:rPr>
        <w:t>孔子，</w:t>
      </w:r>
      <w:r w:rsidR="00EE22F1" w:rsidRPr="00867722">
        <w:rPr>
          <w:rFonts w:ascii="Songti TC" w:eastAsia="Songti TC" w:hAnsi="Songti TC" w:hint="eastAsia"/>
          <w:sz w:val="24"/>
          <w:szCs w:val="24"/>
        </w:rPr>
        <w:t>勇气是否是</w:t>
      </w:r>
      <w:r w:rsidR="000764F1" w:rsidRPr="00867722">
        <w:rPr>
          <w:rFonts w:ascii="Songti TC" w:eastAsia="Songti TC" w:hAnsi="Songti TC" w:hint="eastAsia"/>
          <w:sz w:val="24"/>
          <w:szCs w:val="24"/>
        </w:rPr>
        <w:t>君子</w:t>
      </w:r>
      <w:r w:rsidR="00EE22F1" w:rsidRPr="00867722">
        <w:rPr>
          <w:rFonts w:ascii="Songti TC" w:eastAsia="Songti TC" w:hAnsi="Songti TC" w:hint="eastAsia"/>
          <w:sz w:val="24"/>
          <w:szCs w:val="24"/>
        </w:rPr>
        <w:t>的首要美德</w:t>
      </w:r>
      <w:r w:rsidR="002C08C8" w:rsidRPr="00867722">
        <w:rPr>
          <w:rFonts w:ascii="Songti TC" w:eastAsia="Songti TC" w:hAnsi="Songti TC" w:hint="eastAsia"/>
          <w:sz w:val="24"/>
          <w:szCs w:val="24"/>
        </w:rPr>
        <w:t>，孔子回答道</w:t>
      </w:r>
      <w:r w:rsidR="00D53102" w:rsidRPr="00867722">
        <w:rPr>
          <w:rFonts w:ascii="Songti TC" w:eastAsia="Songti TC" w:hAnsi="Songti TC" w:hint="eastAsia"/>
          <w:sz w:val="24"/>
          <w:szCs w:val="24"/>
        </w:rPr>
        <w:t>：“</w:t>
      </w:r>
      <w:r w:rsidR="003E360F" w:rsidRPr="00867722">
        <w:rPr>
          <w:rFonts w:ascii="Songti TC" w:eastAsia="Songti TC" w:hAnsi="Songti TC" w:hint="eastAsia"/>
          <w:sz w:val="24"/>
          <w:szCs w:val="24"/>
        </w:rPr>
        <w:t>君子义以为上。君子有勇而无义为乱，小人有勇而无义为盗</w:t>
      </w:r>
      <w:r w:rsidR="00E35F09" w:rsidRPr="00867722">
        <w:rPr>
          <w:rFonts w:ascii="Songti TC" w:eastAsia="Songti TC" w:hAnsi="Songti TC" w:hint="eastAsia"/>
          <w:sz w:val="24"/>
          <w:szCs w:val="24"/>
        </w:rPr>
        <w:t>”</w:t>
      </w:r>
      <w:r w:rsidR="007C7939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2"/>
      </w:r>
      <w:r w:rsidR="00077DF8" w:rsidRPr="00867722">
        <w:rPr>
          <w:rFonts w:ascii="Songti TC" w:eastAsia="Songti TC" w:hAnsi="Songti TC" w:hint="eastAsia"/>
          <w:sz w:val="24"/>
          <w:szCs w:val="24"/>
        </w:rPr>
        <w:t>。</w:t>
      </w:r>
      <w:r w:rsidR="003E360F" w:rsidRPr="00867722">
        <w:rPr>
          <w:rFonts w:ascii="Songti TC" w:eastAsia="Songti TC" w:hAnsi="Songti TC" w:hint="eastAsia"/>
          <w:sz w:val="24"/>
          <w:szCs w:val="24"/>
        </w:rPr>
        <w:t>就如柏拉图一样，</w:t>
      </w:r>
      <w:r w:rsidR="00077DF8" w:rsidRPr="00867722">
        <w:rPr>
          <w:rFonts w:ascii="Songti TC" w:eastAsia="Songti TC" w:hAnsi="Songti TC" w:hint="eastAsia"/>
          <w:sz w:val="24"/>
          <w:szCs w:val="24"/>
        </w:rPr>
        <w:t>孔子</w:t>
      </w:r>
      <w:r w:rsidR="003E360F" w:rsidRPr="00867722">
        <w:rPr>
          <w:rFonts w:ascii="Songti TC" w:eastAsia="Songti TC" w:hAnsi="Songti TC" w:hint="eastAsia"/>
          <w:sz w:val="24"/>
          <w:szCs w:val="24"/>
        </w:rPr>
        <w:t>也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在德性上</w:t>
      </w:r>
      <w:r w:rsidR="008A39F1" w:rsidRPr="00867722">
        <w:rPr>
          <w:rFonts w:ascii="Songti TC" w:eastAsia="Songti TC" w:hAnsi="Songti TC" w:hint="eastAsia"/>
          <w:sz w:val="24"/>
          <w:szCs w:val="24"/>
        </w:rPr>
        <w:t>区分了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高尚的君子与平庸的常人</w:t>
      </w:r>
      <w:r w:rsidR="00AC7520" w:rsidRPr="00867722">
        <w:rPr>
          <w:rFonts w:ascii="Songti TC" w:eastAsia="Songti TC" w:hAnsi="Songti TC" w:hint="eastAsia"/>
          <w:sz w:val="24"/>
          <w:szCs w:val="24"/>
        </w:rPr>
        <w:t>：“</w:t>
      </w:r>
      <w:r w:rsidR="00C5509B" w:rsidRPr="00867722">
        <w:rPr>
          <w:rFonts w:ascii="Songti TC" w:eastAsia="Songti TC" w:hAnsi="Songti TC" w:hint="eastAsia"/>
          <w:sz w:val="24"/>
          <w:szCs w:val="24"/>
        </w:rPr>
        <w:t>君子喻于义，小人喻于利</w:t>
      </w:r>
      <w:r w:rsidR="00AC7520" w:rsidRPr="00867722">
        <w:rPr>
          <w:rFonts w:ascii="Songti TC" w:eastAsia="Songti TC" w:hAnsi="Songti TC" w:hint="eastAsia"/>
          <w:sz w:val="24"/>
          <w:szCs w:val="24"/>
        </w:rPr>
        <w:t>”</w:t>
      </w:r>
      <w:r w:rsidR="00492565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3"/>
      </w:r>
      <w:r w:rsidR="00477AA5" w:rsidRPr="00867722">
        <w:rPr>
          <w:rFonts w:ascii="Songti TC" w:eastAsia="Songti TC" w:hAnsi="Songti TC" w:hint="eastAsia"/>
          <w:sz w:val="24"/>
          <w:szCs w:val="24"/>
        </w:rPr>
        <w:t>。</w:t>
      </w:r>
    </w:p>
    <w:p w14:paraId="18EF48DF" w14:textId="58F14A80" w:rsidR="00241A2D" w:rsidRPr="00867722" w:rsidRDefault="00477AA5" w:rsidP="00867722">
      <w:pPr>
        <w:pStyle w:val="Listenabsatz"/>
        <w:numPr>
          <w:ilvl w:val="0"/>
          <w:numId w:val="1"/>
        </w:numPr>
        <w:spacing w:before="120" w:after="120"/>
        <w:ind w:left="0" w:firstLineChars="0"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墨子（前4</w:t>
      </w:r>
      <w:r w:rsidRPr="00867722">
        <w:rPr>
          <w:rFonts w:ascii="Songti TC" w:eastAsia="Songti TC" w:hAnsi="Songti TC"/>
          <w:sz w:val="24"/>
          <w:szCs w:val="24"/>
        </w:rPr>
        <w:t>76</w:t>
      </w:r>
      <w:r w:rsidRPr="00867722">
        <w:rPr>
          <w:rFonts w:ascii="Songti TC" w:eastAsia="Songti TC" w:hAnsi="Songti TC" w:hint="eastAsia"/>
          <w:sz w:val="24"/>
          <w:szCs w:val="24"/>
        </w:rPr>
        <w:t>-前3</w:t>
      </w:r>
      <w:r w:rsidRPr="00867722">
        <w:rPr>
          <w:rFonts w:ascii="Songti TC" w:eastAsia="Songti TC" w:hAnsi="Songti TC"/>
          <w:sz w:val="24"/>
          <w:szCs w:val="24"/>
        </w:rPr>
        <w:t>90</w:t>
      </w:r>
      <w:r w:rsidRPr="00867722">
        <w:rPr>
          <w:rFonts w:ascii="Songti TC" w:eastAsia="Songti TC" w:hAnsi="Songti TC" w:hint="eastAsia"/>
          <w:sz w:val="24"/>
          <w:szCs w:val="24"/>
        </w:rPr>
        <w:t>），墨家的创始人，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对义的概念</w:t>
      </w:r>
      <w:r w:rsidRPr="00867722">
        <w:rPr>
          <w:rFonts w:ascii="Songti TC" w:eastAsia="Songti TC" w:hAnsi="Songti TC" w:hint="eastAsia"/>
          <w:sz w:val="24"/>
          <w:szCs w:val="24"/>
        </w:rPr>
        <w:t>给出了</w:t>
      </w:r>
      <w:r w:rsidR="00AF5E13" w:rsidRPr="00867722">
        <w:rPr>
          <w:rFonts w:ascii="Songti TC" w:eastAsia="Songti TC" w:hAnsi="Songti TC" w:hint="eastAsia"/>
          <w:sz w:val="24"/>
          <w:szCs w:val="24"/>
        </w:rPr>
        <w:t>非常清晰</w:t>
      </w:r>
      <w:r w:rsidRPr="00867722">
        <w:rPr>
          <w:rFonts w:ascii="Songti TC" w:eastAsia="Songti TC" w:hAnsi="Songti TC" w:hint="eastAsia"/>
          <w:sz w:val="24"/>
          <w:szCs w:val="24"/>
        </w:rPr>
        <w:t>的定义：“</w:t>
      </w:r>
      <w:r w:rsidR="00F77725" w:rsidRPr="00867722">
        <w:rPr>
          <w:rFonts w:ascii="Songti TC" w:eastAsia="Songti TC" w:hAnsi="Songti TC" w:hint="eastAsia"/>
          <w:sz w:val="24"/>
          <w:szCs w:val="24"/>
        </w:rPr>
        <w:t>义者正也</w:t>
      </w:r>
      <w:r w:rsidRPr="00867722">
        <w:rPr>
          <w:rFonts w:ascii="Songti TC" w:eastAsia="Songti TC" w:hAnsi="Songti TC" w:hint="eastAsia"/>
          <w:sz w:val="24"/>
          <w:szCs w:val="24"/>
        </w:rPr>
        <w:t>”</w:t>
      </w:r>
      <w:r w:rsidR="006D2B54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4"/>
      </w:r>
      <w:r w:rsidR="001558B8" w:rsidRPr="00867722">
        <w:rPr>
          <w:rFonts w:ascii="Songti TC" w:eastAsia="Songti TC" w:hAnsi="Songti TC" w:hint="eastAsia"/>
          <w:sz w:val="24"/>
          <w:szCs w:val="24"/>
        </w:rPr>
        <w:t>，并且</w:t>
      </w:r>
      <w:r w:rsidRPr="00867722">
        <w:rPr>
          <w:rFonts w:ascii="Songti TC" w:eastAsia="Songti TC" w:hAnsi="Songti TC" w:hint="eastAsia"/>
          <w:sz w:val="24"/>
          <w:szCs w:val="24"/>
        </w:rPr>
        <w:t>“</w:t>
      </w:r>
      <w:r w:rsidR="00AC4A70" w:rsidRPr="00867722">
        <w:rPr>
          <w:rFonts w:ascii="Songti TC" w:eastAsia="Songti TC" w:hAnsi="Songti TC" w:hint="eastAsia"/>
          <w:sz w:val="24"/>
          <w:szCs w:val="24"/>
        </w:rPr>
        <w:t>义，利也</w:t>
      </w:r>
      <w:r w:rsidR="000411B0" w:rsidRPr="00867722">
        <w:rPr>
          <w:rFonts w:ascii="Songti TC" w:eastAsia="Songti TC" w:hAnsi="Songti TC" w:hint="eastAsia"/>
          <w:sz w:val="24"/>
          <w:szCs w:val="24"/>
        </w:rPr>
        <w:t>”</w:t>
      </w:r>
      <w:r w:rsidR="006D2B54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5"/>
      </w:r>
      <w:r w:rsidR="000411B0" w:rsidRPr="00867722">
        <w:rPr>
          <w:rFonts w:ascii="Songti TC" w:eastAsia="Songti TC" w:hAnsi="Songti TC" w:hint="eastAsia"/>
          <w:sz w:val="24"/>
          <w:szCs w:val="24"/>
        </w:rPr>
        <w:t>。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这里的“利”指的是利人。</w:t>
      </w:r>
    </w:p>
    <w:p w14:paraId="29B82A93" w14:textId="4E734F9A" w:rsidR="00EE4E0F" w:rsidRPr="00867722" w:rsidRDefault="00241A2D" w:rsidP="00867722">
      <w:pPr>
        <w:pStyle w:val="Listenabsatz"/>
        <w:numPr>
          <w:ilvl w:val="0"/>
          <w:numId w:val="1"/>
        </w:numPr>
        <w:spacing w:before="120" w:after="120"/>
        <w:ind w:left="0" w:firstLineChars="0"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子思（前4</w:t>
      </w:r>
      <w:r w:rsidRPr="00867722">
        <w:rPr>
          <w:rFonts w:ascii="Songti TC" w:eastAsia="Songti TC" w:hAnsi="Songti TC"/>
          <w:sz w:val="24"/>
          <w:szCs w:val="24"/>
        </w:rPr>
        <w:t>83</w:t>
      </w:r>
      <w:r w:rsidRPr="00867722">
        <w:rPr>
          <w:rFonts w:ascii="Songti TC" w:eastAsia="Songti TC" w:hAnsi="Songti TC" w:hint="eastAsia"/>
          <w:sz w:val="24"/>
          <w:szCs w:val="24"/>
        </w:rPr>
        <w:t>-前4</w:t>
      </w:r>
      <w:r w:rsidRPr="00867722">
        <w:rPr>
          <w:rFonts w:ascii="Songti TC" w:eastAsia="Songti TC" w:hAnsi="Songti TC"/>
          <w:sz w:val="24"/>
          <w:szCs w:val="24"/>
        </w:rPr>
        <w:t>02</w:t>
      </w:r>
      <w:r w:rsidRPr="00867722">
        <w:rPr>
          <w:rFonts w:ascii="Songti TC" w:eastAsia="Songti TC" w:hAnsi="Songti TC" w:hint="eastAsia"/>
          <w:sz w:val="24"/>
          <w:szCs w:val="24"/>
        </w:rPr>
        <w:t>），孔子之孙，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第一次</w:t>
      </w:r>
      <w:r w:rsidR="000A3589" w:rsidRPr="00867722">
        <w:rPr>
          <w:rFonts w:ascii="Songti TC" w:eastAsia="Songti TC" w:hAnsi="Songti TC" w:hint="eastAsia"/>
          <w:sz w:val="24"/>
          <w:szCs w:val="24"/>
        </w:rPr>
        <w:t>将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“</w:t>
      </w:r>
      <w:r w:rsidR="000A3589" w:rsidRPr="00867722">
        <w:rPr>
          <w:rFonts w:ascii="Songti TC" w:eastAsia="Songti TC" w:hAnsi="Songti TC" w:hint="eastAsia"/>
          <w:sz w:val="24"/>
          <w:szCs w:val="24"/>
        </w:rPr>
        <w:t>仁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”</w:t>
      </w:r>
      <w:r w:rsidR="000A3589" w:rsidRPr="00867722">
        <w:rPr>
          <w:rFonts w:ascii="Songti TC" w:eastAsia="Songti TC" w:hAnsi="Songti TC" w:hint="eastAsia"/>
          <w:sz w:val="24"/>
          <w:szCs w:val="24"/>
        </w:rPr>
        <w:t>与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“</w:t>
      </w:r>
      <w:r w:rsidR="000A3589" w:rsidRPr="00867722">
        <w:rPr>
          <w:rFonts w:ascii="Songti TC" w:eastAsia="Songti TC" w:hAnsi="Songti TC" w:hint="eastAsia"/>
          <w:sz w:val="24"/>
          <w:szCs w:val="24"/>
        </w:rPr>
        <w:t>义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”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定义为道德的一体两面</w:t>
      </w:r>
      <w:r w:rsidR="000A3589" w:rsidRPr="00867722">
        <w:rPr>
          <w:rFonts w:ascii="Songti TC" w:eastAsia="Songti TC" w:hAnsi="Songti TC" w:hint="eastAsia"/>
          <w:sz w:val="24"/>
          <w:szCs w:val="24"/>
        </w:rPr>
        <w:t>：“</w:t>
      </w:r>
      <w:r w:rsidR="00FA00CC" w:rsidRPr="00867722">
        <w:rPr>
          <w:rFonts w:ascii="Songti TC" w:eastAsia="Songti TC" w:hAnsi="Songti TC" w:hint="eastAsia"/>
          <w:sz w:val="24"/>
          <w:szCs w:val="24"/>
        </w:rPr>
        <w:t>仁者人也，亲亲为大；义者宜也，尊贤为大</w:t>
      </w:r>
      <w:r w:rsidR="000A3589" w:rsidRPr="00867722">
        <w:rPr>
          <w:rFonts w:ascii="Songti TC" w:eastAsia="Songti TC" w:hAnsi="Songti TC" w:hint="eastAsia"/>
          <w:sz w:val="24"/>
          <w:szCs w:val="24"/>
        </w:rPr>
        <w:t>”</w:t>
      </w:r>
      <w:r w:rsidR="006D2B54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6"/>
      </w:r>
      <w:r w:rsidR="00EE4E0F" w:rsidRPr="00867722">
        <w:rPr>
          <w:rFonts w:ascii="Songti TC" w:eastAsia="Songti TC" w:hAnsi="Songti TC" w:hint="eastAsia"/>
          <w:sz w:val="24"/>
          <w:szCs w:val="24"/>
        </w:rPr>
        <w:t>。</w:t>
      </w:r>
    </w:p>
    <w:p w14:paraId="122E1E25" w14:textId="7A659606" w:rsidR="0036152A" w:rsidRPr="00867722" w:rsidRDefault="00EE4E0F" w:rsidP="00867722">
      <w:pPr>
        <w:pStyle w:val="Listenabsatz"/>
        <w:numPr>
          <w:ilvl w:val="0"/>
          <w:numId w:val="1"/>
        </w:numPr>
        <w:spacing w:before="120" w:after="120"/>
        <w:ind w:left="0" w:firstLineChars="0"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孟子（前3</w:t>
      </w:r>
      <w:r w:rsidRPr="00867722">
        <w:rPr>
          <w:rFonts w:ascii="Songti TC" w:eastAsia="Songti TC" w:hAnsi="Songti TC"/>
          <w:sz w:val="24"/>
          <w:szCs w:val="24"/>
        </w:rPr>
        <w:t>72</w:t>
      </w:r>
      <w:r w:rsidRPr="00867722">
        <w:rPr>
          <w:rFonts w:ascii="Songti TC" w:eastAsia="Songti TC" w:hAnsi="Songti TC" w:hint="eastAsia"/>
          <w:sz w:val="24"/>
          <w:szCs w:val="24"/>
        </w:rPr>
        <w:t>-前2</w:t>
      </w:r>
      <w:r w:rsidRPr="00867722">
        <w:rPr>
          <w:rFonts w:ascii="Songti TC" w:eastAsia="Songti TC" w:hAnsi="Songti TC"/>
          <w:sz w:val="24"/>
          <w:szCs w:val="24"/>
        </w:rPr>
        <w:t>89</w:t>
      </w:r>
      <w:r w:rsidRPr="00867722">
        <w:rPr>
          <w:rFonts w:ascii="Songti TC" w:eastAsia="Songti TC" w:hAnsi="Songti TC" w:hint="eastAsia"/>
          <w:sz w:val="24"/>
          <w:szCs w:val="24"/>
        </w:rPr>
        <w:t>）</w:t>
      </w:r>
      <w:r w:rsidR="00A852D4" w:rsidRPr="00867722">
        <w:rPr>
          <w:rFonts w:ascii="Songti TC" w:eastAsia="Songti TC" w:hAnsi="Songti TC" w:hint="eastAsia"/>
          <w:sz w:val="24"/>
          <w:szCs w:val="24"/>
        </w:rPr>
        <w:t>，被</w:t>
      </w:r>
      <w:r w:rsidR="001D5989" w:rsidRPr="00867722">
        <w:rPr>
          <w:rFonts w:ascii="Songti TC" w:eastAsia="Songti TC" w:hAnsi="Songti TC" w:hint="eastAsia"/>
          <w:sz w:val="24"/>
          <w:szCs w:val="24"/>
        </w:rPr>
        <w:t>尊</w:t>
      </w:r>
      <w:r w:rsidR="00A852D4" w:rsidRPr="00867722">
        <w:rPr>
          <w:rFonts w:ascii="Songti TC" w:eastAsia="Songti TC" w:hAnsi="Songti TC" w:hint="eastAsia"/>
          <w:sz w:val="24"/>
          <w:szCs w:val="24"/>
        </w:rPr>
        <w:t>为“亚圣”</w:t>
      </w:r>
      <w:r w:rsidR="00FD7E25" w:rsidRPr="00867722">
        <w:rPr>
          <w:rFonts w:ascii="Songti TC" w:eastAsia="Songti TC" w:hAnsi="Songti TC" w:hint="eastAsia"/>
          <w:sz w:val="24"/>
          <w:szCs w:val="24"/>
        </w:rPr>
        <w:t>，对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“</w:t>
      </w:r>
      <w:r w:rsidR="00FD7E25" w:rsidRPr="00867722">
        <w:rPr>
          <w:rFonts w:ascii="Songti TC" w:eastAsia="Songti TC" w:hAnsi="Songti TC" w:hint="eastAsia"/>
          <w:sz w:val="24"/>
          <w:szCs w:val="24"/>
        </w:rPr>
        <w:t>仁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”</w:t>
      </w:r>
      <w:r w:rsidR="00FD7E25" w:rsidRPr="00867722">
        <w:rPr>
          <w:rFonts w:ascii="Songti TC" w:eastAsia="Songti TC" w:hAnsi="Songti TC" w:hint="eastAsia"/>
          <w:sz w:val="24"/>
          <w:szCs w:val="24"/>
        </w:rPr>
        <w:t>与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“</w:t>
      </w:r>
      <w:r w:rsidR="00FD7E25" w:rsidRPr="00867722">
        <w:rPr>
          <w:rFonts w:ascii="Songti TC" w:eastAsia="Songti TC" w:hAnsi="Songti TC" w:hint="eastAsia"/>
          <w:sz w:val="24"/>
          <w:szCs w:val="24"/>
        </w:rPr>
        <w:t>义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”</w:t>
      </w:r>
      <w:r w:rsidR="00FD7E25" w:rsidRPr="00867722">
        <w:rPr>
          <w:rFonts w:ascii="Songti TC" w:eastAsia="Songti TC" w:hAnsi="Songti TC" w:hint="eastAsia"/>
          <w:sz w:val="24"/>
          <w:szCs w:val="24"/>
        </w:rPr>
        <w:t>的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一体两面</w:t>
      </w:r>
      <w:r w:rsidR="00FD7E25" w:rsidRPr="00867722">
        <w:rPr>
          <w:rFonts w:ascii="Songti TC" w:eastAsia="Songti TC" w:hAnsi="Songti TC" w:hint="eastAsia"/>
          <w:sz w:val="24"/>
          <w:szCs w:val="24"/>
        </w:rPr>
        <w:t>关系做出</w:t>
      </w:r>
      <w:r w:rsidR="001D5989" w:rsidRPr="00867722">
        <w:rPr>
          <w:rFonts w:ascii="Songti TC" w:eastAsia="Songti TC" w:hAnsi="Songti TC" w:hint="eastAsia"/>
          <w:sz w:val="24"/>
          <w:szCs w:val="24"/>
        </w:rPr>
        <w:t>如下</w:t>
      </w:r>
      <w:r w:rsidR="00FD7E25" w:rsidRPr="00867722">
        <w:rPr>
          <w:rFonts w:ascii="Songti TC" w:eastAsia="Songti TC" w:hAnsi="Songti TC" w:hint="eastAsia"/>
          <w:sz w:val="24"/>
          <w:szCs w:val="24"/>
        </w:rPr>
        <w:t>解释</w:t>
      </w:r>
      <w:r w:rsidR="00DC4CBF" w:rsidRPr="00867722">
        <w:rPr>
          <w:rFonts w:ascii="Songti TC" w:eastAsia="Songti TC" w:hAnsi="Songti TC" w:hint="eastAsia"/>
          <w:sz w:val="24"/>
          <w:szCs w:val="24"/>
        </w:rPr>
        <w:t>：“</w:t>
      </w:r>
      <w:r w:rsidR="008C1F2D" w:rsidRPr="00867722">
        <w:rPr>
          <w:rFonts w:ascii="Songti TC" w:eastAsia="Songti TC" w:hAnsi="Songti TC" w:hint="eastAsia"/>
          <w:sz w:val="24"/>
          <w:szCs w:val="24"/>
        </w:rPr>
        <w:t>仁，人之安宅也；义，人之正路也</w:t>
      </w:r>
      <w:r w:rsidR="00DC4CBF" w:rsidRPr="00867722">
        <w:rPr>
          <w:rFonts w:ascii="Songti TC" w:eastAsia="Songti TC" w:hAnsi="Songti TC" w:hint="eastAsia"/>
          <w:sz w:val="24"/>
          <w:szCs w:val="24"/>
        </w:rPr>
        <w:t>”</w:t>
      </w:r>
      <w:r w:rsidR="00667D51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7"/>
      </w:r>
      <w:r w:rsidR="00DC4CBF" w:rsidRPr="00867722">
        <w:rPr>
          <w:rFonts w:ascii="Songti TC" w:eastAsia="Songti TC" w:hAnsi="Songti TC" w:hint="eastAsia"/>
          <w:sz w:val="24"/>
          <w:szCs w:val="24"/>
        </w:rPr>
        <w:t>。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另外又</w:t>
      </w:r>
      <w:r w:rsidR="00DC4CBF" w:rsidRPr="00867722">
        <w:rPr>
          <w:rFonts w:ascii="Songti TC" w:eastAsia="Songti TC" w:hAnsi="Songti TC" w:hint="eastAsia"/>
          <w:sz w:val="24"/>
          <w:szCs w:val="24"/>
        </w:rPr>
        <w:t>说，“</w:t>
      </w:r>
      <w:r w:rsidR="008C1F2D" w:rsidRPr="00867722">
        <w:rPr>
          <w:rFonts w:ascii="Songti TC" w:eastAsia="Songti TC" w:hAnsi="Songti TC" w:hint="eastAsia"/>
          <w:sz w:val="24"/>
          <w:szCs w:val="24"/>
        </w:rPr>
        <w:t>仁，人心也；义，人路也</w:t>
      </w:r>
      <w:r w:rsidR="00DC4CBF" w:rsidRPr="00867722">
        <w:rPr>
          <w:rFonts w:ascii="Songti TC" w:eastAsia="Songti TC" w:hAnsi="Songti TC" w:hint="eastAsia"/>
          <w:sz w:val="24"/>
          <w:szCs w:val="24"/>
        </w:rPr>
        <w:t>”</w:t>
      </w:r>
      <w:r w:rsidR="00667D51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8"/>
      </w:r>
      <w:r w:rsidR="0036152A" w:rsidRPr="00867722">
        <w:rPr>
          <w:rFonts w:ascii="Songti TC" w:eastAsia="Songti TC" w:hAnsi="Songti TC" w:hint="eastAsia"/>
          <w:sz w:val="24"/>
          <w:szCs w:val="24"/>
        </w:rPr>
        <w:t>。</w:t>
      </w:r>
    </w:p>
    <w:p w14:paraId="26C18AD6" w14:textId="30DCBF92" w:rsidR="00AD208F" w:rsidRPr="00867722" w:rsidRDefault="0036152A" w:rsidP="00867722">
      <w:pPr>
        <w:pStyle w:val="Listenabsatz"/>
        <w:numPr>
          <w:ilvl w:val="0"/>
          <w:numId w:val="1"/>
        </w:numPr>
        <w:spacing w:before="120" w:after="120"/>
        <w:ind w:left="0" w:firstLineChars="0"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lastRenderedPageBreak/>
        <w:t>董仲舒（前1</w:t>
      </w:r>
      <w:r w:rsidRPr="00867722">
        <w:rPr>
          <w:rFonts w:ascii="Songti TC" w:eastAsia="Songti TC" w:hAnsi="Songti TC"/>
          <w:sz w:val="24"/>
          <w:szCs w:val="24"/>
        </w:rPr>
        <w:t>79</w:t>
      </w:r>
      <w:r w:rsidRPr="00867722">
        <w:rPr>
          <w:rFonts w:ascii="Songti TC" w:eastAsia="Songti TC" w:hAnsi="Songti TC" w:hint="eastAsia"/>
          <w:sz w:val="24"/>
          <w:szCs w:val="24"/>
        </w:rPr>
        <w:t>-前1</w:t>
      </w:r>
      <w:r w:rsidRPr="00867722">
        <w:rPr>
          <w:rFonts w:ascii="Songti TC" w:eastAsia="Songti TC" w:hAnsi="Songti TC"/>
          <w:sz w:val="24"/>
          <w:szCs w:val="24"/>
        </w:rPr>
        <w:t>04</w:t>
      </w:r>
      <w:r w:rsidRPr="00867722">
        <w:rPr>
          <w:rFonts w:ascii="Songti TC" w:eastAsia="Songti TC" w:hAnsi="Songti TC" w:hint="eastAsia"/>
          <w:sz w:val="24"/>
          <w:szCs w:val="24"/>
        </w:rPr>
        <w:t>）</w:t>
      </w:r>
      <w:r w:rsidR="00377D51" w:rsidRPr="00867722">
        <w:rPr>
          <w:rFonts w:ascii="Songti TC" w:eastAsia="Songti TC" w:hAnsi="Songti TC" w:hint="eastAsia"/>
          <w:sz w:val="24"/>
          <w:szCs w:val="24"/>
        </w:rPr>
        <w:t>，中国经学</w:t>
      </w:r>
      <w:r w:rsidR="001409C0" w:rsidRPr="00867722">
        <w:rPr>
          <w:rFonts w:ascii="Songti TC" w:eastAsia="Songti TC" w:hAnsi="Songti TC" w:hint="eastAsia"/>
          <w:sz w:val="24"/>
          <w:szCs w:val="24"/>
        </w:rPr>
        <w:t>或</w:t>
      </w:r>
      <w:r w:rsidR="00377D51" w:rsidRPr="00867722">
        <w:rPr>
          <w:rFonts w:ascii="Songti TC" w:eastAsia="Songti TC" w:hAnsi="Songti TC" w:hint="eastAsia"/>
          <w:sz w:val="24"/>
          <w:szCs w:val="24"/>
        </w:rPr>
        <w:t>古典学的创始者，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提出</w:t>
      </w:r>
      <w:r w:rsidR="003674BA" w:rsidRPr="00867722">
        <w:rPr>
          <w:rFonts w:ascii="Songti TC" w:eastAsia="Songti TC" w:hAnsi="Songti TC" w:hint="eastAsia"/>
          <w:sz w:val="24"/>
          <w:szCs w:val="24"/>
        </w:rPr>
        <w:t>了</w:t>
      </w:r>
      <w:r w:rsidR="001558B8" w:rsidRPr="00867722">
        <w:rPr>
          <w:rFonts w:ascii="Songti TC" w:eastAsia="Songti TC" w:hAnsi="Songti TC" w:hint="eastAsia"/>
          <w:sz w:val="24"/>
          <w:szCs w:val="24"/>
        </w:rPr>
        <w:t>一种有创意而最为明确</w:t>
      </w:r>
      <w:r w:rsidR="003674BA" w:rsidRPr="00867722">
        <w:rPr>
          <w:rFonts w:ascii="Songti TC" w:eastAsia="Songti TC" w:hAnsi="Songti TC" w:hint="eastAsia"/>
          <w:sz w:val="24"/>
          <w:szCs w:val="24"/>
        </w:rPr>
        <w:t>的</w:t>
      </w:r>
      <w:r w:rsidR="00522889" w:rsidRPr="00867722">
        <w:rPr>
          <w:rFonts w:ascii="Songti TC" w:eastAsia="Songti TC" w:hAnsi="Songti TC" w:hint="eastAsia"/>
          <w:sz w:val="24"/>
          <w:szCs w:val="24"/>
        </w:rPr>
        <w:t>解释</w:t>
      </w:r>
      <w:r w:rsidR="000B0267" w:rsidRPr="00867722">
        <w:rPr>
          <w:rFonts w:ascii="Songti TC" w:eastAsia="Songti TC" w:hAnsi="Songti TC" w:hint="eastAsia"/>
          <w:sz w:val="24"/>
          <w:szCs w:val="24"/>
        </w:rPr>
        <w:t>：</w:t>
      </w:r>
      <w:r w:rsidR="009E271C" w:rsidRPr="00867722">
        <w:rPr>
          <w:rFonts w:ascii="Songti TC" w:eastAsia="Songti TC" w:hAnsi="Songti TC" w:hint="eastAsia"/>
          <w:sz w:val="24"/>
          <w:szCs w:val="24"/>
        </w:rPr>
        <w:t>“</w:t>
      </w:r>
      <w:r w:rsidR="00FE5C69" w:rsidRPr="00867722">
        <w:rPr>
          <w:rFonts w:ascii="Songti TC" w:eastAsia="Songti TC" w:hAnsi="Songti TC" w:hint="eastAsia"/>
          <w:sz w:val="24"/>
          <w:szCs w:val="24"/>
        </w:rPr>
        <w:t>仁之法在爱人，不在爱我。义之法在正我，不在正人</w:t>
      </w:r>
      <w:r w:rsidR="009E271C" w:rsidRPr="00867722">
        <w:rPr>
          <w:rFonts w:ascii="Songti TC" w:eastAsia="Songti TC" w:hAnsi="Songti TC" w:hint="eastAsia"/>
          <w:sz w:val="24"/>
          <w:szCs w:val="24"/>
        </w:rPr>
        <w:t>”</w:t>
      </w:r>
      <w:r w:rsidR="00667D51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9"/>
      </w:r>
      <w:r w:rsidR="005F1650" w:rsidRPr="00867722">
        <w:rPr>
          <w:rFonts w:ascii="Songti TC" w:eastAsia="Songti TC" w:hAnsi="Songti TC" w:hint="eastAsia"/>
          <w:sz w:val="24"/>
          <w:szCs w:val="24"/>
        </w:rPr>
        <w:t>。还有一个更</w:t>
      </w:r>
      <w:r w:rsidR="0036738C" w:rsidRPr="00867722">
        <w:rPr>
          <w:rFonts w:ascii="Songti TC" w:eastAsia="Songti TC" w:hAnsi="Songti TC" w:hint="eastAsia"/>
          <w:sz w:val="24"/>
          <w:szCs w:val="24"/>
        </w:rPr>
        <w:t>简洁</w:t>
      </w:r>
      <w:r w:rsidR="005F1650" w:rsidRPr="00867722">
        <w:rPr>
          <w:rFonts w:ascii="Songti TC" w:eastAsia="Songti TC" w:hAnsi="Songti TC" w:hint="eastAsia"/>
          <w:sz w:val="24"/>
          <w:szCs w:val="24"/>
        </w:rPr>
        <w:t>的说法：“</w:t>
      </w:r>
      <w:r w:rsidR="0036738C" w:rsidRPr="00867722">
        <w:rPr>
          <w:rFonts w:ascii="Songti TC" w:eastAsia="Songti TC" w:hAnsi="Songti TC" w:hint="eastAsia"/>
          <w:sz w:val="24"/>
          <w:szCs w:val="24"/>
        </w:rPr>
        <w:t>仁造人，义造我</w:t>
      </w:r>
      <w:r w:rsidR="005F1650" w:rsidRPr="00867722">
        <w:rPr>
          <w:rFonts w:ascii="Songti TC" w:eastAsia="Songti TC" w:hAnsi="Songti TC" w:hint="eastAsia"/>
          <w:sz w:val="24"/>
          <w:szCs w:val="24"/>
        </w:rPr>
        <w:t>”</w:t>
      </w:r>
      <w:r w:rsidR="00667D51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10"/>
      </w:r>
      <w:r w:rsidR="00126D8D" w:rsidRPr="00867722">
        <w:rPr>
          <w:rFonts w:ascii="Songti TC" w:eastAsia="Songti TC" w:hAnsi="Songti TC" w:hint="eastAsia"/>
          <w:sz w:val="24"/>
          <w:szCs w:val="24"/>
        </w:rPr>
        <w:t>。</w:t>
      </w:r>
    </w:p>
    <w:p w14:paraId="7454CFB1" w14:textId="2C03A847" w:rsidR="0089167C" w:rsidRPr="00867722" w:rsidRDefault="00126D8D" w:rsidP="00867722">
      <w:pPr>
        <w:pStyle w:val="Listenabsatz"/>
        <w:numPr>
          <w:ilvl w:val="0"/>
          <w:numId w:val="1"/>
        </w:numPr>
        <w:spacing w:before="120" w:after="120"/>
        <w:ind w:left="0" w:firstLineChars="0"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张载（1</w:t>
      </w:r>
      <w:r w:rsidRPr="00867722">
        <w:rPr>
          <w:rFonts w:ascii="Songti TC" w:eastAsia="Songti TC" w:hAnsi="Songti TC"/>
          <w:sz w:val="24"/>
          <w:szCs w:val="24"/>
        </w:rPr>
        <w:t>020</w:t>
      </w:r>
      <w:r w:rsidRPr="00867722">
        <w:rPr>
          <w:rFonts w:ascii="Songti TC" w:eastAsia="Songti TC" w:hAnsi="Songti TC" w:hint="eastAsia"/>
          <w:sz w:val="24"/>
          <w:szCs w:val="24"/>
        </w:rPr>
        <w:t>-</w:t>
      </w:r>
      <w:r w:rsidRPr="00867722">
        <w:rPr>
          <w:rFonts w:ascii="Songti TC" w:eastAsia="Songti TC" w:hAnsi="Songti TC"/>
          <w:sz w:val="24"/>
          <w:szCs w:val="24"/>
        </w:rPr>
        <w:t>1077</w:t>
      </w:r>
      <w:r w:rsidRPr="00867722">
        <w:rPr>
          <w:rFonts w:ascii="Songti TC" w:eastAsia="Songti TC" w:hAnsi="Songti TC" w:hint="eastAsia"/>
          <w:sz w:val="24"/>
          <w:szCs w:val="24"/>
        </w:rPr>
        <w:t>）</w:t>
      </w:r>
      <w:r w:rsidR="00EF2138" w:rsidRPr="00867722">
        <w:rPr>
          <w:rFonts w:ascii="Songti TC" w:eastAsia="Songti TC" w:hAnsi="Songti TC" w:hint="eastAsia"/>
          <w:sz w:val="24"/>
          <w:szCs w:val="24"/>
        </w:rPr>
        <w:t>，一位</w:t>
      </w:r>
      <w:r w:rsidR="0036738C" w:rsidRPr="00867722">
        <w:rPr>
          <w:rFonts w:ascii="Songti TC" w:eastAsia="Songti TC" w:hAnsi="Songti TC" w:hint="eastAsia"/>
          <w:sz w:val="24"/>
          <w:szCs w:val="24"/>
        </w:rPr>
        <w:t>杰出的儒家</w:t>
      </w:r>
      <w:r w:rsidR="00EF2138" w:rsidRPr="00867722">
        <w:rPr>
          <w:rFonts w:ascii="Songti TC" w:eastAsia="Songti TC" w:hAnsi="Songti TC" w:hint="eastAsia"/>
          <w:sz w:val="24"/>
          <w:szCs w:val="24"/>
        </w:rPr>
        <w:t>，对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“</w:t>
      </w:r>
      <w:r w:rsidR="00EF2138" w:rsidRPr="00867722">
        <w:rPr>
          <w:rFonts w:ascii="Songti TC" w:eastAsia="Songti TC" w:hAnsi="Songti TC" w:hint="eastAsia"/>
          <w:sz w:val="24"/>
          <w:szCs w:val="24"/>
        </w:rPr>
        <w:t>义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”</w:t>
      </w:r>
      <w:r w:rsidR="00EF2138" w:rsidRPr="00867722">
        <w:rPr>
          <w:rFonts w:ascii="Songti TC" w:eastAsia="Songti TC" w:hAnsi="Songti TC" w:hint="eastAsia"/>
          <w:sz w:val="24"/>
          <w:szCs w:val="24"/>
        </w:rPr>
        <w:t>做出了一个政治性的解释，即“</w:t>
      </w:r>
      <w:r w:rsidR="0028535E" w:rsidRPr="00867722">
        <w:rPr>
          <w:rFonts w:ascii="Songti TC" w:eastAsia="Songti TC" w:hAnsi="Songti TC" w:hint="eastAsia"/>
          <w:sz w:val="24"/>
          <w:szCs w:val="24"/>
        </w:rPr>
        <w:t>义</w:t>
      </w:r>
      <w:r w:rsidR="00AF2188" w:rsidRPr="00867722">
        <w:rPr>
          <w:rFonts w:ascii="Songti TC" w:eastAsia="Songti TC" w:hAnsi="Songti TC" w:hint="eastAsia"/>
          <w:sz w:val="24"/>
          <w:szCs w:val="24"/>
        </w:rPr>
        <w:t>公天下之利</w:t>
      </w:r>
      <w:r w:rsidR="00EF2138" w:rsidRPr="00867722">
        <w:rPr>
          <w:rFonts w:ascii="Songti TC" w:eastAsia="Songti TC" w:hAnsi="Songti TC" w:hint="eastAsia"/>
          <w:sz w:val="24"/>
          <w:szCs w:val="24"/>
        </w:rPr>
        <w:t>”</w:t>
      </w:r>
      <w:r w:rsidR="00311BA5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11"/>
      </w:r>
      <w:r w:rsidR="00E84CA2" w:rsidRPr="00867722">
        <w:rPr>
          <w:rFonts w:ascii="Songti TC" w:eastAsia="Songti TC" w:hAnsi="Songti TC" w:hint="eastAsia"/>
          <w:sz w:val="24"/>
          <w:szCs w:val="24"/>
        </w:rPr>
        <w:t>。</w:t>
      </w:r>
      <w:r w:rsidR="0036738C" w:rsidRPr="00867722">
        <w:rPr>
          <w:rFonts w:ascii="Songti TC" w:eastAsia="Songti TC" w:hAnsi="Songti TC" w:hint="eastAsia"/>
          <w:sz w:val="24"/>
          <w:szCs w:val="24"/>
        </w:rPr>
        <w:t>这</w:t>
      </w:r>
      <w:r w:rsidR="0099086B" w:rsidRPr="00867722">
        <w:rPr>
          <w:rFonts w:ascii="Songti TC" w:eastAsia="Songti TC" w:hAnsi="Songti TC" w:hint="eastAsia"/>
          <w:sz w:val="24"/>
          <w:szCs w:val="24"/>
        </w:rPr>
        <w:t>就将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“</w:t>
      </w:r>
      <w:r w:rsidR="0099086B" w:rsidRPr="00867722">
        <w:rPr>
          <w:rFonts w:ascii="Songti TC" w:eastAsia="Songti TC" w:hAnsi="Songti TC" w:hint="eastAsia"/>
          <w:sz w:val="24"/>
          <w:szCs w:val="24"/>
        </w:rPr>
        <w:t>义</w:t>
      </w:r>
      <w:r w:rsidR="00652BA8" w:rsidRPr="00867722">
        <w:rPr>
          <w:rFonts w:ascii="Songti TC" w:eastAsia="Songti TC" w:hAnsi="Songti TC" w:hint="eastAsia"/>
          <w:sz w:val="24"/>
          <w:szCs w:val="24"/>
        </w:rPr>
        <w:t>”</w:t>
      </w:r>
      <w:r w:rsidR="0036738C" w:rsidRPr="00867722">
        <w:rPr>
          <w:rFonts w:ascii="Songti TC" w:eastAsia="Songti TC" w:hAnsi="Songti TC" w:hint="eastAsia"/>
          <w:sz w:val="24"/>
          <w:szCs w:val="24"/>
        </w:rPr>
        <w:t>从道德扩展为政治正义或</w:t>
      </w:r>
      <w:r w:rsidR="0099086B" w:rsidRPr="00867722">
        <w:rPr>
          <w:rFonts w:ascii="Songti TC" w:eastAsia="Songti TC" w:hAnsi="Songti TC" w:hint="eastAsia"/>
          <w:sz w:val="24"/>
          <w:szCs w:val="24"/>
        </w:rPr>
        <w:t>社会正义，</w:t>
      </w:r>
      <w:r w:rsidR="008611D5" w:rsidRPr="00867722">
        <w:rPr>
          <w:rFonts w:ascii="Songti TC" w:eastAsia="Songti TC" w:hAnsi="Songti TC" w:hint="eastAsia"/>
          <w:sz w:val="24"/>
          <w:szCs w:val="24"/>
        </w:rPr>
        <w:t>常常被表述为“大义”</w:t>
      </w:r>
      <w:r w:rsidR="001530A0" w:rsidRPr="00867722">
        <w:rPr>
          <w:rFonts w:ascii="Songti TC" w:eastAsia="Songti TC" w:hAnsi="Songti TC" w:hint="eastAsia"/>
          <w:sz w:val="24"/>
          <w:szCs w:val="24"/>
        </w:rPr>
        <w:t>，用于指称</w:t>
      </w:r>
      <w:r w:rsidR="00AE37B1" w:rsidRPr="00867722">
        <w:rPr>
          <w:rFonts w:ascii="Songti TC" w:eastAsia="Songti TC" w:hAnsi="Songti TC" w:hint="eastAsia"/>
          <w:sz w:val="24"/>
          <w:szCs w:val="24"/>
        </w:rPr>
        <w:t>一般</w:t>
      </w:r>
      <w:r w:rsidR="00857127" w:rsidRPr="00867722">
        <w:rPr>
          <w:rFonts w:ascii="Songti TC" w:eastAsia="Songti TC" w:hAnsi="Songti TC" w:hint="eastAsia"/>
          <w:sz w:val="24"/>
          <w:szCs w:val="24"/>
        </w:rPr>
        <w:t>普遍</w:t>
      </w:r>
      <w:r w:rsidR="00AE37B1" w:rsidRPr="00867722">
        <w:rPr>
          <w:rFonts w:ascii="Songti TC" w:eastAsia="Songti TC" w:hAnsi="Songti TC" w:hint="eastAsia"/>
          <w:sz w:val="24"/>
          <w:szCs w:val="24"/>
        </w:rPr>
        <w:t>的正义、</w:t>
      </w:r>
      <w:r w:rsidR="00857262" w:rsidRPr="00867722">
        <w:rPr>
          <w:rFonts w:ascii="Songti TC" w:eastAsia="Songti TC" w:hAnsi="Songti TC" w:hint="eastAsia"/>
          <w:sz w:val="24"/>
          <w:szCs w:val="24"/>
        </w:rPr>
        <w:t>公共责任或公共善。</w:t>
      </w:r>
    </w:p>
    <w:p w14:paraId="738DDE1E" w14:textId="4C4A5C12" w:rsidR="00437D56" w:rsidRPr="00867722" w:rsidRDefault="00857127" w:rsidP="0086772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无论</w:t>
      </w:r>
      <w:r w:rsidR="001565CB" w:rsidRPr="00867722">
        <w:rPr>
          <w:rFonts w:ascii="Songti TC" w:eastAsia="Songti TC" w:hAnsi="Songti TC" w:hint="eastAsia"/>
          <w:sz w:val="24"/>
          <w:szCs w:val="24"/>
        </w:rPr>
        <w:t>作为个人美德，还是作为社会正义，“义”的概念都广泛</w:t>
      </w:r>
      <w:r w:rsidR="004655A6" w:rsidRPr="00867722">
        <w:rPr>
          <w:rFonts w:ascii="Songti TC" w:eastAsia="Songti TC" w:hAnsi="Songti TC" w:hint="eastAsia"/>
          <w:sz w:val="24"/>
          <w:szCs w:val="24"/>
        </w:rPr>
        <w:t>应用于</w:t>
      </w:r>
      <w:r w:rsidR="001565CB" w:rsidRPr="00867722">
        <w:rPr>
          <w:rFonts w:ascii="Songti TC" w:eastAsia="Songti TC" w:hAnsi="Songti TC" w:hint="eastAsia"/>
          <w:sz w:val="24"/>
          <w:szCs w:val="24"/>
        </w:rPr>
        <w:t>社会生活与流行文学</w:t>
      </w:r>
      <w:r w:rsidR="0071155B" w:rsidRPr="00867722">
        <w:rPr>
          <w:rFonts w:ascii="Songti TC" w:eastAsia="Songti TC" w:hAnsi="Songti TC" w:hint="eastAsia"/>
          <w:sz w:val="24"/>
          <w:szCs w:val="24"/>
        </w:rPr>
        <w:t>之</w:t>
      </w:r>
      <w:r w:rsidR="001565CB" w:rsidRPr="00867722">
        <w:rPr>
          <w:rFonts w:ascii="Songti TC" w:eastAsia="Songti TC" w:hAnsi="Songti TC" w:hint="eastAsia"/>
          <w:sz w:val="24"/>
          <w:szCs w:val="24"/>
        </w:rPr>
        <w:t>中。</w:t>
      </w:r>
      <w:r w:rsidR="004655A6" w:rsidRPr="00867722">
        <w:rPr>
          <w:rFonts w:ascii="Songti TC" w:eastAsia="Songti TC" w:hAnsi="Songti TC" w:hint="eastAsia"/>
          <w:sz w:val="24"/>
          <w:szCs w:val="24"/>
        </w:rPr>
        <w:t>从日常用语和通俗习语</w:t>
      </w:r>
      <w:r w:rsidR="00182404" w:rsidRPr="00867722">
        <w:rPr>
          <w:rFonts w:ascii="Songti TC" w:eastAsia="Songti TC" w:hAnsi="Songti TC" w:hint="eastAsia"/>
          <w:sz w:val="24"/>
          <w:szCs w:val="24"/>
        </w:rPr>
        <w:t>里</w:t>
      </w:r>
      <w:r w:rsidRPr="00867722">
        <w:rPr>
          <w:rFonts w:ascii="Songti TC" w:eastAsia="Songti TC" w:hAnsi="Songti TC" w:hint="eastAsia"/>
          <w:sz w:val="24"/>
          <w:szCs w:val="24"/>
        </w:rPr>
        <w:t>，可以</w:t>
      </w:r>
      <w:r w:rsidR="004655A6" w:rsidRPr="00867722">
        <w:rPr>
          <w:rFonts w:ascii="Songti TC" w:eastAsia="Songti TC" w:hAnsi="Songti TC" w:hint="eastAsia"/>
          <w:sz w:val="24"/>
          <w:szCs w:val="24"/>
        </w:rPr>
        <w:t>发现“义”总是关联于</w:t>
      </w:r>
      <w:r w:rsidRPr="00867722">
        <w:rPr>
          <w:rFonts w:ascii="Songti TC" w:eastAsia="Songti TC" w:hAnsi="Songti TC" w:hint="eastAsia"/>
          <w:sz w:val="24"/>
          <w:szCs w:val="24"/>
        </w:rPr>
        <w:t>无私无我、乐善好施、慷慨奉献和舍生取义，例如有这样的成语：背信弃义、忘恩负义、不义之财、见利忘义、大义灭亲</w:t>
      </w:r>
      <w:r w:rsidR="007C7E97" w:rsidRPr="00867722">
        <w:rPr>
          <w:rFonts w:ascii="Songti TC" w:eastAsia="Songti TC" w:hAnsi="Songti TC" w:hint="eastAsia"/>
          <w:sz w:val="24"/>
          <w:szCs w:val="24"/>
        </w:rPr>
        <w:t>，等等。</w:t>
      </w:r>
      <w:r w:rsidRPr="00867722">
        <w:rPr>
          <w:rFonts w:ascii="Songti TC" w:eastAsia="Songti TC" w:hAnsi="Songti TC" w:hint="eastAsia"/>
          <w:sz w:val="24"/>
          <w:szCs w:val="24"/>
        </w:rPr>
        <w:t>“义”还有一些</w:t>
      </w:r>
      <w:r w:rsidR="004B7B1E" w:rsidRPr="00867722">
        <w:rPr>
          <w:rFonts w:ascii="Songti TC" w:eastAsia="Songti TC" w:hAnsi="Songti TC" w:hint="eastAsia"/>
          <w:sz w:val="24"/>
          <w:szCs w:val="24"/>
        </w:rPr>
        <w:t>有趣的用法，用来形容一切</w:t>
      </w:r>
      <w:r w:rsidRPr="00867722">
        <w:rPr>
          <w:rFonts w:ascii="Songti TC" w:eastAsia="Songti TC" w:hAnsi="Songti TC" w:hint="eastAsia"/>
          <w:sz w:val="24"/>
          <w:szCs w:val="24"/>
        </w:rPr>
        <w:t>对人有帮助的事物，例如</w:t>
      </w:r>
      <w:r w:rsidR="006A434F" w:rsidRPr="00867722">
        <w:rPr>
          <w:rFonts w:ascii="Songti TC" w:eastAsia="Songti TC" w:hAnsi="Songti TC" w:hint="eastAsia"/>
          <w:sz w:val="24"/>
          <w:szCs w:val="24"/>
        </w:rPr>
        <w:t>，人造肢体被称为“义肢”，意为“助</w:t>
      </w:r>
      <w:r w:rsidRPr="00867722">
        <w:rPr>
          <w:rFonts w:ascii="Songti TC" w:eastAsia="Songti TC" w:hAnsi="Songti TC" w:hint="eastAsia"/>
          <w:sz w:val="24"/>
          <w:szCs w:val="24"/>
        </w:rPr>
        <w:t>人</w:t>
      </w:r>
      <w:r w:rsidR="006A434F" w:rsidRPr="00867722">
        <w:rPr>
          <w:rFonts w:ascii="Songti TC" w:eastAsia="Songti TC" w:hAnsi="Songti TC" w:hint="eastAsia"/>
          <w:sz w:val="24"/>
          <w:szCs w:val="24"/>
        </w:rPr>
        <w:t>的肢体”；假牙被称为“义牙”，即“助</w:t>
      </w:r>
      <w:r w:rsidRPr="00867722">
        <w:rPr>
          <w:rFonts w:ascii="Songti TC" w:eastAsia="Songti TC" w:hAnsi="Songti TC" w:hint="eastAsia"/>
          <w:sz w:val="24"/>
          <w:szCs w:val="24"/>
        </w:rPr>
        <w:t>人</w:t>
      </w:r>
      <w:r w:rsidR="006A434F" w:rsidRPr="00867722">
        <w:rPr>
          <w:rFonts w:ascii="Songti TC" w:eastAsia="Songti TC" w:hAnsi="Songti TC" w:hint="eastAsia"/>
          <w:sz w:val="24"/>
          <w:szCs w:val="24"/>
        </w:rPr>
        <w:t>的牙”</w:t>
      </w:r>
      <w:r w:rsidRPr="00867722">
        <w:rPr>
          <w:rFonts w:ascii="Songti TC" w:eastAsia="Songti TC" w:hAnsi="Songti TC" w:hint="eastAsia"/>
          <w:sz w:val="24"/>
          <w:szCs w:val="24"/>
        </w:rPr>
        <w:t>，</w:t>
      </w:r>
      <w:r w:rsidR="00670C29" w:rsidRPr="00867722">
        <w:rPr>
          <w:rFonts w:ascii="Songti TC" w:eastAsia="Songti TC" w:hAnsi="Songti TC" w:hint="eastAsia"/>
          <w:sz w:val="24"/>
          <w:szCs w:val="24"/>
        </w:rPr>
        <w:t>慈善集市被称为“义卖”</w:t>
      </w:r>
      <w:r w:rsidR="005908DF" w:rsidRPr="00867722">
        <w:rPr>
          <w:rFonts w:ascii="Songti TC" w:eastAsia="Songti TC" w:hAnsi="Songti TC" w:hint="eastAsia"/>
          <w:sz w:val="24"/>
          <w:szCs w:val="24"/>
        </w:rPr>
        <w:t>、</w:t>
      </w:r>
      <w:r w:rsidR="00670C29" w:rsidRPr="00867722">
        <w:rPr>
          <w:rFonts w:ascii="Songti TC" w:eastAsia="Songti TC" w:hAnsi="Songti TC" w:hint="eastAsia"/>
          <w:sz w:val="24"/>
          <w:szCs w:val="24"/>
        </w:rPr>
        <w:t>慈善演出是“义演”</w:t>
      </w:r>
      <w:r w:rsidR="005908DF" w:rsidRPr="00867722">
        <w:rPr>
          <w:rFonts w:ascii="Songti TC" w:eastAsia="Songti TC" w:hAnsi="Songti TC" w:hint="eastAsia"/>
          <w:sz w:val="24"/>
          <w:szCs w:val="24"/>
        </w:rPr>
        <w:t>、</w:t>
      </w:r>
      <w:r w:rsidR="00670C29" w:rsidRPr="00867722">
        <w:rPr>
          <w:rFonts w:ascii="Songti TC" w:eastAsia="Songti TC" w:hAnsi="Songti TC" w:hint="eastAsia"/>
          <w:sz w:val="24"/>
          <w:szCs w:val="24"/>
        </w:rPr>
        <w:t>志愿者是“义工”，</w:t>
      </w:r>
      <w:r w:rsidRPr="00867722">
        <w:rPr>
          <w:rFonts w:ascii="Songti TC" w:eastAsia="Songti TC" w:hAnsi="Songti TC" w:hint="eastAsia"/>
          <w:sz w:val="24"/>
          <w:szCs w:val="24"/>
        </w:rPr>
        <w:t>如此</w:t>
      </w:r>
      <w:r w:rsidR="00670C29" w:rsidRPr="00867722">
        <w:rPr>
          <w:rFonts w:ascii="Songti TC" w:eastAsia="Songti TC" w:hAnsi="Songti TC" w:hint="eastAsia"/>
          <w:sz w:val="24"/>
          <w:szCs w:val="24"/>
        </w:rPr>
        <w:t>等等。</w:t>
      </w:r>
    </w:p>
    <w:p w14:paraId="62FFA132" w14:textId="13558AB8" w:rsidR="00B918C1" w:rsidRPr="00867722" w:rsidRDefault="00CF7206" w:rsidP="00867722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除此之外，</w:t>
      </w:r>
      <w:r w:rsidR="008D2E78" w:rsidRPr="00867722">
        <w:rPr>
          <w:rFonts w:ascii="Songti TC" w:eastAsia="Songti TC" w:hAnsi="Songti TC" w:hint="eastAsia"/>
          <w:sz w:val="24"/>
          <w:szCs w:val="24"/>
        </w:rPr>
        <w:t>“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义</w:t>
      </w:r>
      <w:r w:rsidR="008D2E78" w:rsidRPr="00867722">
        <w:rPr>
          <w:rFonts w:ascii="Songti TC" w:eastAsia="Songti TC" w:hAnsi="Songti TC" w:hint="eastAsia"/>
          <w:sz w:val="24"/>
          <w:szCs w:val="24"/>
        </w:rPr>
        <w:t>”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还有</w:t>
      </w:r>
      <w:r w:rsidR="006608E5" w:rsidRPr="00867722">
        <w:rPr>
          <w:rFonts w:ascii="Songti TC" w:eastAsia="Songti TC" w:hAnsi="Songti TC" w:hint="eastAsia"/>
          <w:sz w:val="24"/>
          <w:szCs w:val="24"/>
        </w:rPr>
        <w:t>一</w:t>
      </w:r>
      <w:r w:rsidR="00B02D7B" w:rsidRPr="00867722">
        <w:rPr>
          <w:rFonts w:ascii="Songti TC" w:eastAsia="Songti TC" w:hAnsi="Songti TC" w:hint="eastAsia"/>
          <w:sz w:val="24"/>
          <w:szCs w:val="24"/>
        </w:rPr>
        <w:t>个比较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特别的</w:t>
      </w:r>
      <w:r w:rsidR="0018185D" w:rsidRPr="00867722">
        <w:rPr>
          <w:rFonts w:ascii="Songti TC" w:eastAsia="Songti TC" w:hAnsi="Songti TC" w:hint="eastAsia"/>
          <w:sz w:val="24"/>
          <w:szCs w:val="24"/>
        </w:rPr>
        <w:t>涵义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值得</w:t>
      </w:r>
      <w:r w:rsidR="00121842" w:rsidRPr="00867722">
        <w:rPr>
          <w:rFonts w:ascii="Songti TC" w:eastAsia="Songti TC" w:hAnsi="Songti TC" w:hint="eastAsia"/>
          <w:sz w:val="24"/>
          <w:szCs w:val="24"/>
        </w:rPr>
        <w:t>说明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，</w:t>
      </w:r>
      <w:r w:rsidR="009227FE" w:rsidRPr="00867722">
        <w:rPr>
          <w:rFonts w:ascii="Songti TC" w:eastAsia="Songti TC" w:hAnsi="Songti TC" w:hint="eastAsia"/>
          <w:sz w:val="24"/>
          <w:szCs w:val="24"/>
        </w:rPr>
        <w:t>即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“义气”，用来</w:t>
      </w:r>
      <w:r w:rsidR="00C23C7C" w:rsidRPr="00867722">
        <w:rPr>
          <w:rFonts w:ascii="Songti TC" w:eastAsia="Songti TC" w:hAnsi="Songti TC" w:hint="eastAsia"/>
          <w:sz w:val="24"/>
          <w:szCs w:val="24"/>
        </w:rPr>
        <w:t>指称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“</w:t>
      </w:r>
      <w:r w:rsidR="004A5253" w:rsidRPr="00867722">
        <w:rPr>
          <w:rFonts w:ascii="Songti TC" w:eastAsia="Songti TC" w:hAnsi="Songti TC" w:hint="eastAsia"/>
          <w:sz w:val="24"/>
          <w:szCs w:val="24"/>
        </w:rPr>
        <w:t>相互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承诺”</w:t>
      </w:r>
      <w:r w:rsidR="00BF2531" w:rsidRPr="00867722">
        <w:rPr>
          <w:rFonts w:ascii="Songti TC" w:eastAsia="Songti TC" w:hAnsi="Songti TC" w:hint="eastAsia"/>
          <w:sz w:val="24"/>
          <w:szCs w:val="24"/>
        </w:rPr>
        <w:t>、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“</w:t>
      </w:r>
      <w:r w:rsidR="0045428C" w:rsidRPr="00867722">
        <w:rPr>
          <w:rFonts w:ascii="Songti TC" w:eastAsia="Songti TC" w:hAnsi="Songti TC" w:hint="eastAsia"/>
          <w:sz w:val="24"/>
          <w:szCs w:val="24"/>
        </w:rPr>
        <w:t>互惠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忠诚”</w:t>
      </w:r>
      <w:r w:rsidR="008E0E9A" w:rsidRPr="00867722">
        <w:rPr>
          <w:rFonts w:ascii="Songti TC" w:eastAsia="Songti TC" w:hAnsi="Songti TC" w:hint="eastAsia"/>
          <w:sz w:val="24"/>
          <w:szCs w:val="24"/>
        </w:rPr>
        <w:t>以及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“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道德债务</w:t>
      </w:r>
      <w:r w:rsidR="00CF5395" w:rsidRPr="00867722">
        <w:rPr>
          <w:rFonts w:ascii="Songti TC" w:eastAsia="Songti TC" w:hAnsi="Songti TC" w:hint="eastAsia"/>
          <w:sz w:val="24"/>
          <w:szCs w:val="24"/>
        </w:rPr>
        <w:t>”。</w:t>
      </w:r>
      <w:r w:rsidR="00A31C79" w:rsidRPr="00867722">
        <w:rPr>
          <w:rFonts w:ascii="Songti TC" w:eastAsia="Songti TC" w:hAnsi="Songti TC" w:hint="eastAsia"/>
          <w:sz w:val="24"/>
          <w:szCs w:val="24"/>
        </w:rPr>
        <w:t>“义”的这一层</w:t>
      </w:r>
      <w:r w:rsidR="005A6177" w:rsidRPr="00867722">
        <w:rPr>
          <w:rFonts w:ascii="Songti TC" w:eastAsia="Songti TC" w:hAnsi="Songti TC" w:hint="eastAsia"/>
          <w:sz w:val="24"/>
          <w:szCs w:val="24"/>
        </w:rPr>
        <w:t>用法</w:t>
      </w:r>
      <w:r w:rsidR="00A31C79" w:rsidRPr="00867722">
        <w:rPr>
          <w:rFonts w:ascii="Songti TC" w:eastAsia="Songti TC" w:hAnsi="Songti TC" w:hint="eastAsia"/>
          <w:sz w:val="24"/>
          <w:szCs w:val="24"/>
        </w:rPr>
        <w:t>盛行于“江湖”之中，</w:t>
      </w:r>
      <w:r w:rsidR="00F25D5F" w:rsidRPr="00867722">
        <w:rPr>
          <w:rFonts w:ascii="Songti TC" w:eastAsia="Songti TC" w:hAnsi="Songti TC" w:hint="eastAsia"/>
          <w:sz w:val="24"/>
          <w:szCs w:val="24"/>
        </w:rPr>
        <w:t>也就是</w:t>
      </w:r>
      <w:r w:rsidR="00CC1ABA" w:rsidRPr="00867722">
        <w:rPr>
          <w:rFonts w:ascii="Songti TC" w:eastAsia="Songti TC" w:hAnsi="Songti TC" w:hint="eastAsia"/>
          <w:sz w:val="24"/>
          <w:szCs w:val="24"/>
        </w:rPr>
        <w:t>盛行于</w:t>
      </w:r>
      <w:r w:rsidR="00F25D5F" w:rsidRPr="00867722">
        <w:rPr>
          <w:rFonts w:ascii="Songti TC" w:eastAsia="Songti TC" w:hAnsi="Songti TC" w:hint="eastAsia"/>
          <w:sz w:val="24"/>
          <w:szCs w:val="24"/>
        </w:rPr>
        <w:t>秘密社会、下层阶级、</w:t>
      </w:r>
      <w:r w:rsidR="00122E1D" w:rsidRPr="00867722">
        <w:rPr>
          <w:rFonts w:ascii="Songti TC" w:eastAsia="Songti TC" w:hAnsi="Songti TC" w:hint="eastAsia"/>
          <w:sz w:val="24"/>
          <w:szCs w:val="24"/>
        </w:rPr>
        <w:t>侠客与帮会</w:t>
      </w:r>
      <w:r w:rsidR="00CC1ABA" w:rsidRPr="00867722">
        <w:rPr>
          <w:rFonts w:ascii="Songti TC" w:eastAsia="Songti TC" w:hAnsi="Songti TC" w:hint="eastAsia"/>
          <w:sz w:val="24"/>
          <w:szCs w:val="24"/>
        </w:rPr>
        <w:t>、</w:t>
      </w:r>
      <w:r w:rsidR="005A4A5A" w:rsidRPr="00867722">
        <w:rPr>
          <w:rFonts w:ascii="Songti TC" w:eastAsia="Songti TC" w:hAnsi="Songti TC" w:hint="eastAsia"/>
          <w:sz w:val="24"/>
          <w:szCs w:val="24"/>
        </w:rPr>
        <w:t>草根文化</w:t>
      </w:r>
      <w:r w:rsidR="00122E1D" w:rsidRPr="00867722">
        <w:rPr>
          <w:rFonts w:ascii="Songti TC" w:eastAsia="Songti TC" w:hAnsi="Songti TC" w:hint="eastAsia"/>
          <w:sz w:val="24"/>
          <w:szCs w:val="24"/>
        </w:rPr>
        <w:t>或黑社会</w:t>
      </w:r>
      <w:r w:rsidR="005A4A5A" w:rsidRPr="00867722">
        <w:rPr>
          <w:rFonts w:ascii="Songti TC" w:eastAsia="Songti TC" w:hAnsi="Songti TC" w:hint="eastAsia"/>
          <w:sz w:val="24"/>
          <w:szCs w:val="24"/>
        </w:rPr>
        <w:t>纪律</w:t>
      </w:r>
      <w:r w:rsidR="00122E1D" w:rsidRPr="00867722">
        <w:rPr>
          <w:rFonts w:ascii="Songti TC" w:eastAsia="Songti TC" w:hAnsi="Songti TC" w:hint="eastAsia"/>
          <w:sz w:val="24"/>
          <w:szCs w:val="24"/>
        </w:rPr>
        <w:t>下</w:t>
      </w:r>
      <w:r w:rsidR="005A4A5A" w:rsidRPr="00867722">
        <w:rPr>
          <w:rFonts w:ascii="Songti TC" w:eastAsia="Songti TC" w:hAnsi="Songti TC" w:hint="eastAsia"/>
          <w:sz w:val="24"/>
          <w:szCs w:val="24"/>
        </w:rPr>
        <w:t>的不受</w:t>
      </w:r>
      <w:r w:rsidR="00122E1D" w:rsidRPr="00867722">
        <w:rPr>
          <w:rFonts w:ascii="Songti TC" w:eastAsia="Songti TC" w:hAnsi="Songti TC" w:hint="eastAsia"/>
          <w:sz w:val="24"/>
          <w:szCs w:val="24"/>
        </w:rPr>
        <w:t>官方</w:t>
      </w:r>
      <w:r w:rsidR="005A4A5A" w:rsidRPr="00867722">
        <w:rPr>
          <w:rFonts w:ascii="Songti TC" w:eastAsia="Songti TC" w:hAnsi="Songti TC" w:hint="eastAsia"/>
          <w:sz w:val="24"/>
          <w:szCs w:val="24"/>
        </w:rPr>
        <w:t>控制的社会角落。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有趣的是，</w:t>
      </w:r>
      <w:r w:rsidR="00AF2667" w:rsidRPr="00867722">
        <w:rPr>
          <w:rFonts w:ascii="Songti TC" w:eastAsia="Songti TC" w:hAnsi="Songti TC" w:hint="eastAsia"/>
          <w:sz w:val="24"/>
          <w:szCs w:val="24"/>
        </w:rPr>
        <w:t>道德负债与互惠忠诚的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江湖</w:t>
      </w:r>
      <w:r w:rsidR="00AF2667" w:rsidRPr="00867722">
        <w:rPr>
          <w:rFonts w:ascii="Songti TC" w:eastAsia="Songti TC" w:hAnsi="Songti TC" w:hint="eastAsia"/>
          <w:sz w:val="24"/>
          <w:szCs w:val="24"/>
        </w:rPr>
        <w:t>文化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也作为一种</w:t>
      </w:r>
      <w:r w:rsidR="00AF2667" w:rsidRPr="00867722">
        <w:rPr>
          <w:rFonts w:ascii="Songti TC" w:eastAsia="Songti TC" w:hAnsi="Songti TC" w:hint="eastAsia"/>
          <w:sz w:val="24"/>
          <w:szCs w:val="24"/>
        </w:rPr>
        <w:t>在法律与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正统</w:t>
      </w:r>
      <w:r w:rsidR="00AF2667" w:rsidRPr="00867722">
        <w:rPr>
          <w:rFonts w:ascii="Songti TC" w:eastAsia="Songti TC" w:hAnsi="Songti TC" w:hint="eastAsia"/>
          <w:sz w:val="24"/>
          <w:szCs w:val="24"/>
        </w:rPr>
        <w:t>规范之外的“</w:t>
      </w:r>
      <w:r w:rsidR="000457BB" w:rsidRPr="00867722">
        <w:rPr>
          <w:rFonts w:ascii="Songti TC" w:eastAsia="Songti TC" w:hAnsi="Songti TC" w:hint="eastAsia"/>
          <w:sz w:val="24"/>
          <w:szCs w:val="24"/>
        </w:rPr>
        <w:t>潜规则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”存在于更高阶层或</w:t>
      </w:r>
      <w:r w:rsidR="00AF2667" w:rsidRPr="00867722">
        <w:rPr>
          <w:rFonts w:ascii="Songti TC" w:eastAsia="Songti TC" w:hAnsi="Songti TC" w:hint="eastAsia"/>
          <w:sz w:val="24"/>
          <w:szCs w:val="24"/>
        </w:rPr>
        <w:t>精英群体之中。</w:t>
      </w:r>
      <w:r w:rsidR="00C46AD2" w:rsidRPr="00867722">
        <w:rPr>
          <w:rFonts w:ascii="Songti TC" w:eastAsia="Songti TC" w:hAnsi="Songti TC" w:hint="eastAsia"/>
          <w:sz w:val="24"/>
          <w:szCs w:val="24"/>
        </w:rPr>
        <w:t>事实上，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这种</w:t>
      </w:r>
      <w:r w:rsidR="00856045" w:rsidRPr="00867722">
        <w:rPr>
          <w:rFonts w:ascii="Songti TC" w:eastAsia="Songti TC" w:hAnsi="Songti TC" w:hint="eastAsia"/>
          <w:sz w:val="24"/>
          <w:szCs w:val="24"/>
        </w:rPr>
        <w:t>循环性的互惠忠诚与道德负债</w:t>
      </w:r>
      <w:r w:rsidR="007047E9" w:rsidRPr="00867722">
        <w:rPr>
          <w:rFonts w:ascii="Songti TC" w:eastAsia="Songti TC" w:hAnsi="Songti TC" w:hint="eastAsia"/>
          <w:sz w:val="24"/>
          <w:szCs w:val="24"/>
        </w:rPr>
        <w:t>奠定了</w:t>
      </w:r>
      <w:r w:rsidR="00856045" w:rsidRPr="00867722">
        <w:rPr>
          <w:rFonts w:ascii="Songti TC" w:eastAsia="Songti TC" w:hAnsi="Songti TC" w:hint="eastAsia"/>
          <w:sz w:val="24"/>
          <w:szCs w:val="24"/>
        </w:rPr>
        <w:t>中国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式“社会”的</w:t>
      </w:r>
      <w:r w:rsidR="00856045" w:rsidRPr="00867722">
        <w:rPr>
          <w:rFonts w:ascii="Songti TC" w:eastAsia="Songti TC" w:hAnsi="Songti TC" w:hint="eastAsia"/>
          <w:sz w:val="24"/>
          <w:szCs w:val="24"/>
        </w:rPr>
        <w:t>基础</w:t>
      </w:r>
      <w:r w:rsidR="00210EDA" w:rsidRPr="00867722">
        <w:rPr>
          <w:rFonts w:ascii="Songti TC" w:eastAsia="Songti TC" w:hAnsi="Songti TC" w:hint="eastAsia"/>
          <w:sz w:val="24"/>
          <w:szCs w:val="24"/>
        </w:rPr>
        <w:t>——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要</w:t>
      </w:r>
      <w:r w:rsidR="00D97A82" w:rsidRPr="00867722">
        <w:rPr>
          <w:rFonts w:ascii="Songti TC" w:eastAsia="Songti TC" w:hAnsi="Songti TC" w:hint="eastAsia"/>
          <w:sz w:val="24"/>
          <w:szCs w:val="24"/>
        </w:rPr>
        <w:t>考虑到中国</w:t>
      </w:r>
      <w:r w:rsidR="004D0B9F" w:rsidRPr="00867722">
        <w:rPr>
          <w:rFonts w:ascii="Songti TC" w:eastAsia="Songti TC" w:hAnsi="Songti TC" w:hint="eastAsia"/>
          <w:sz w:val="24"/>
          <w:szCs w:val="24"/>
        </w:rPr>
        <w:t>并</w:t>
      </w:r>
      <w:r w:rsidR="004D0B9F" w:rsidRPr="00867722">
        <w:rPr>
          <w:rFonts w:ascii="Songti TC" w:eastAsia="Songti TC" w:hAnsi="Songti TC" w:hint="eastAsia"/>
          <w:sz w:val="24"/>
          <w:szCs w:val="24"/>
        </w:rPr>
        <w:lastRenderedPageBreak/>
        <w:t>没有那种</w:t>
      </w:r>
      <w:r w:rsidR="00D97A82" w:rsidRPr="00867722">
        <w:rPr>
          <w:rFonts w:ascii="Songti TC" w:eastAsia="Songti TC" w:hAnsi="Songti TC" w:hint="eastAsia"/>
          <w:sz w:val="24"/>
          <w:szCs w:val="24"/>
        </w:rPr>
        <w:t>以教会为基础的社会。</w:t>
      </w:r>
      <w:r w:rsidR="000D1292" w:rsidRPr="00867722">
        <w:rPr>
          <w:rFonts w:ascii="Songti TC" w:eastAsia="Songti TC" w:hAnsi="Songti TC" w:hint="eastAsia"/>
          <w:sz w:val="24"/>
          <w:szCs w:val="24"/>
        </w:rPr>
        <w:t>正是“义</w:t>
      </w:r>
      <w:r w:rsidR="002F6F46" w:rsidRPr="00867722">
        <w:rPr>
          <w:rFonts w:ascii="Songti TC" w:eastAsia="Songti TC" w:hAnsi="Songti TC" w:hint="eastAsia"/>
          <w:sz w:val="24"/>
          <w:szCs w:val="24"/>
        </w:rPr>
        <w:t>”</w:t>
      </w:r>
      <w:r w:rsidR="000D1292" w:rsidRPr="00867722">
        <w:rPr>
          <w:rFonts w:ascii="Songti TC" w:eastAsia="Songti TC" w:hAnsi="Songti TC" w:hint="eastAsia"/>
          <w:sz w:val="24"/>
          <w:szCs w:val="24"/>
        </w:rPr>
        <w:t>的无穷循环团结了人们，并在此基础上发展出</w:t>
      </w:r>
      <w:r w:rsidR="00583CAA" w:rsidRPr="00867722">
        <w:rPr>
          <w:rFonts w:ascii="Songti TC" w:eastAsia="Songti TC" w:hAnsi="Songti TC" w:hint="eastAsia"/>
          <w:sz w:val="24"/>
          <w:szCs w:val="24"/>
        </w:rPr>
        <w:t>有信用</w:t>
      </w:r>
      <w:r w:rsidR="00AE1E9B" w:rsidRPr="00867722">
        <w:rPr>
          <w:rFonts w:ascii="Songti TC" w:eastAsia="Songti TC" w:hAnsi="Songti TC" w:hint="eastAsia"/>
          <w:sz w:val="24"/>
          <w:szCs w:val="24"/>
        </w:rPr>
        <w:t>的</w:t>
      </w:r>
      <w:r w:rsidR="000D1292" w:rsidRPr="00867722">
        <w:rPr>
          <w:rFonts w:ascii="Songti TC" w:eastAsia="Songti TC" w:hAnsi="Songti TC" w:hint="eastAsia"/>
          <w:sz w:val="24"/>
          <w:szCs w:val="24"/>
        </w:rPr>
        <w:t>社会</w:t>
      </w:r>
      <w:r w:rsidR="00AE1E9B" w:rsidRPr="00867722">
        <w:rPr>
          <w:rFonts w:ascii="Songti TC" w:eastAsia="Songti TC" w:hAnsi="Songti TC" w:hint="eastAsia"/>
          <w:sz w:val="24"/>
          <w:szCs w:val="24"/>
        </w:rPr>
        <w:t>关系</w:t>
      </w:r>
      <w:r w:rsidR="00032790" w:rsidRPr="00867722">
        <w:rPr>
          <w:rFonts w:ascii="Songti TC" w:eastAsia="Songti TC" w:hAnsi="Songti TC" w:hint="eastAsia"/>
          <w:sz w:val="24"/>
          <w:szCs w:val="24"/>
        </w:rPr>
        <w:t>。</w:t>
      </w:r>
      <w:r w:rsidR="00AE1E9B" w:rsidRPr="00867722">
        <w:rPr>
          <w:rFonts w:ascii="Songti TC" w:eastAsia="Songti TC" w:hAnsi="Songti TC" w:hint="eastAsia"/>
          <w:sz w:val="24"/>
          <w:szCs w:val="24"/>
        </w:rPr>
        <w:t>其中</w:t>
      </w:r>
      <w:r w:rsidR="00AB7BBC" w:rsidRPr="00867722">
        <w:rPr>
          <w:rFonts w:ascii="Songti TC" w:eastAsia="Songti TC" w:hAnsi="Songti TC" w:hint="eastAsia"/>
          <w:sz w:val="24"/>
          <w:szCs w:val="24"/>
        </w:rPr>
        <w:t>的道理在于</w:t>
      </w:r>
      <w:r w:rsidR="00DE18A6" w:rsidRPr="00867722">
        <w:rPr>
          <w:rFonts w:ascii="Songti TC" w:eastAsia="Songti TC" w:hAnsi="Songti TC" w:hint="eastAsia"/>
          <w:sz w:val="24"/>
          <w:szCs w:val="24"/>
        </w:rPr>
        <w:t>，可重复性意味着可信任的心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际关系</w:t>
      </w:r>
      <w:r w:rsidR="00DE18A6" w:rsidRPr="00867722">
        <w:rPr>
          <w:rFonts w:ascii="Songti TC" w:eastAsia="Songti TC" w:hAnsi="Songti TC" w:hint="eastAsia"/>
          <w:sz w:val="24"/>
          <w:szCs w:val="24"/>
        </w:rPr>
        <w:t>，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基于</w:t>
      </w:r>
      <w:r w:rsidR="00DE18A6" w:rsidRPr="00867722">
        <w:rPr>
          <w:rFonts w:ascii="Songti TC" w:eastAsia="Songti TC" w:hAnsi="Songti TC" w:hint="eastAsia"/>
          <w:sz w:val="24"/>
          <w:szCs w:val="24"/>
        </w:rPr>
        <w:t>休戚相关的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团体</w:t>
      </w:r>
      <w:r w:rsidR="00DE18A6" w:rsidRPr="00867722">
        <w:rPr>
          <w:rFonts w:ascii="Songti TC" w:eastAsia="Songti TC" w:hAnsi="Songti TC" w:hint="eastAsia"/>
          <w:sz w:val="24"/>
          <w:szCs w:val="24"/>
        </w:rPr>
        <w:t>，而不是基于利益的契约。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“义气”在实践上对中国社会现实的解释力，</w:t>
      </w:r>
      <w:r w:rsidR="00064375" w:rsidRPr="00867722">
        <w:rPr>
          <w:rFonts w:ascii="Songti TC" w:eastAsia="Songti TC" w:hAnsi="Songti TC" w:hint="eastAsia"/>
          <w:sz w:val="24"/>
          <w:szCs w:val="24"/>
        </w:rPr>
        <w:t>甚至超过了儒家的学院派</w:t>
      </w:r>
      <w:r w:rsidR="003511D7" w:rsidRPr="00867722">
        <w:rPr>
          <w:rFonts w:ascii="Songti TC" w:eastAsia="Songti TC" w:hAnsi="Songti TC" w:hint="eastAsia"/>
          <w:sz w:val="24"/>
          <w:szCs w:val="24"/>
        </w:rPr>
        <w:t>经文</w:t>
      </w:r>
      <w:r w:rsidR="00064375" w:rsidRPr="00867722">
        <w:rPr>
          <w:rFonts w:ascii="Songti TC" w:eastAsia="Songti TC" w:hAnsi="Songti TC" w:hint="eastAsia"/>
          <w:sz w:val="24"/>
          <w:szCs w:val="24"/>
        </w:rPr>
        <w:t>。</w:t>
      </w:r>
      <w:r w:rsidR="0036474F" w:rsidRPr="00867722">
        <w:rPr>
          <w:rFonts w:ascii="Songti TC" w:eastAsia="Songti TC" w:hAnsi="Songti TC" w:hint="eastAsia"/>
          <w:sz w:val="24"/>
          <w:szCs w:val="24"/>
        </w:rPr>
        <w:t>关公（？-</w:t>
      </w:r>
      <w:r w:rsidR="0036474F" w:rsidRPr="00867722">
        <w:rPr>
          <w:rFonts w:ascii="Songti TC" w:eastAsia="Songti TC" w:hAnsi="Songti TC"/>
          <w:sz w:val="24"/>
          <w:szCs w:val="24"/>
        </w:rPr>
        <w:t>220</w:t>
      </w:r>
      <w:r w:rsidR="0036474F" w:rsidRPr="00867722">
        <w:rPr>
          <w:rFonts w:ascii="Songti TC" w:eastAsia="Songti TC" w:hAnsi="Songti TC" w:hint="eastAsia"/>
          <w:sz w:val="24"/>
          <w:szCs w:val="24"/>
        </w:rPr>
        <w:t>）被认为是“义气”的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一个</w:t>
      </w:r>
      <w:r w:rsidR="00B62B53" w:rsidRPr="00867722">
        <w:rPr>
          <w:rFonts w:ascii="Songti TC" w:eastAsia="Songti TC" w:hAnsi="Songti TC" w:hint="eastAsia"/>
          <w:sz w:val="24"/>
          <w:szCs w:val="24"/>
        </w:rPr>
        <w:t>典型代表</w:t>
      </w:r>
      <w:r w:rsidR="00A5323A" w:rsidRPr="00867722">
        <w:rPr>
          <w:rFonts w:ascii="Songti TC" w:eastAsia="Songti TC" w:hAnsi="Songti TC" w:hint="eastAsia"/>
          <w:sz w:val="24"/>
          <w:szCs w:val="24"/>
        </w:rPr>
        <w:t>，</w:t>
      </w:r>
      <w:r w:rsidR="009864DA" w:rsidRPr="00867722">
        <w:rPr>
          <w:rFonts w:ascii="Songti TC" w:eastAsia="Songti TC" w:hAnsi="Songti TC" w:hint="eastAsia"/>
          <w:sz w:val="24"/>
          <w:szCs w:val="24"/>
        </w:rPr>
        <w:t>他</w:t>
      </w:r>
      <w:r w:rsidR="00A5323A" w:rsidRPr="00867722">
        <w:rPr>
          <w:rFonts w:ascii="Songti TC" w:eastAsia="Songti TC" w:hAnsi="Songti TC" w:hint="eastAsia"/>
          <w:sz w:val="24"/>
          <w:szCs w:val="24"/>
        </w:rPr>
        <w:t>的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著名</w:t>
      </w:r>
      <w:r w:rsidR="00A5323A" w:rsidRPr="00867722">
        <w:rPr>
          <w:rFonts w:ascii="Songti TC" w:eastAsia="Songti TC" w:hAnsi="Songti TC" w:hint="eastAsia"/>
          <w:sz w:val="24"/>
          <w:szCs w:val="24"/>
        </w:rPr>
        <w:t>事迹是</w:t>
      </w:r>
      <w:r w:rsidR="00541F38" w:rsidRPr="00867722">
        <w:rPr>
          <w:rFonts w:ascii="Songti TC" w:eastAsia="Songti TC" w:hAnsi="Songti TC" w:hint="eastAsia"/>
          <w:sz w:val="24"/>
          <w:szCs w:val="24"/>
        </w:rPr>
        <w:t>断然拒绝</w:t>
      </w:r>
      <w:r w:rsidR="00A5323A" w:rsidRPr="00867722">
        <w:rPr>
          <w:rFonts w:ascii="Songti TC" w:eastAsia="Songti TC" w:hAnsi="Songti TC" w:hint="eastAsia"/>
          <w:sz w:val="24"/>
          <w:szCs w:val="24"/>
        </w:rPr>
        <w:t>了</w:t>
      </w:r>
      <w:r w:rsidR="000D546E" w:rsidRPr="00867722">
        <w:rPr>
          <w:rFonts w:ascii="Songti TC" w:eastAsia="Songti TC" w:hAnsi="Songti TC" w:hint="eastAsia"/>
          <w:sz w:val="24"/>
          <w:szCs w:val="24"/>
        </w:rPr>
        <w:t>强势首领</w:t>
      </w:r>
      <w:r w:rsidR="002C40EA" w:rsidRPr="00867722">
        <w:rPr>
          <w:rFonts w:ascii="Songti TC" w:eastAsia="Songti TC" w:hAnsi="Songti TC" w:hint="eastAsia"/>
          <w:sz w:val="24"/>
          <w:szCs w:val="24"/>
        </w:rPr>
        <w:t>曹操</w:t>
      </w:r>
      <w:r w:rsidR="007F39C0" w:rsidRPr="00867722">
        <w:rPr>
          <w:rFonts w:ascii="Songti TC" w:eastAsia="Songti TC" w:hAnsi="Songti TC" w:hint="eastAsia"/>
          <w:sz w:val="24"/>
          <w:szCs w:val="24"/>
        </w:rPr>
        <w:t>授予</w:t>
      </w:r>
      <w:r w:rsidR="00A5323A" w:rsidRPr="00867722">
        <w:rPr>
          <w:rFonts w:ascii="Songti TC" w:eastAsia="Songti TC" w:hAnsi="Songti TC" w:hint="eastAsia"/>
          <w:sz w:val="24"/>
          <w:szCs w:val="24"/>
        </w:rPr>
        <w:t>他的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高</w:t>
      </w:r>
      <w:r w:rsidR="00A5323A" w:rsidRPr="00867722">
        <w:rPr>
          <w:rFonts w:ascii="Songti TC" w:eastAsia="Songti TC" w:hAnsi="Songti TC" w:hint="eastAsia"/>
          <w:sz w:val="24"/>
          <w:szCs w:val="24"/>
        </w:rPr>
        <w:t>官、</w:t>
      </w:r>
      <w:r w:rsidR="0066192D" w:rsidRPr="00867722">
        <w:rPr>
          <w:rFonts w:ascii="Songti TC" w:eastAsia="Songti TC" w:hAnsi="Songti TC" w:hint="eastAsia"/>
          <w:sz w:val="24"/>
          <w:szCs w:val="24"/>
        </w:rPr>
        <w:t>金银</w:t>
      </w:r>
      <w:r w:rsidR="000F0314" w:rsidRPr="00867722">
        <w:rPr>
          <w:rFonts w:ascii="Songti TC" w:eastAsia="Songti TC" w:hAnsi="Songti TC" w:hint="eastAsia"/>
          <w:sz w:val="24"/>
          <w:szCs w:val="24"/>
        </w:rPr>
        <w:t>与美女</w:t>
      </w:r>
      <w:r w:rsidR="00CB2901" w:rsidRPr="00867722">
        <w:rPr>
          <w:rFonts w:ascii="Songti TC" w:eastAsia="Songti TC" w:hAnsi="Songti TC" w:hint="eastAsia"/>
          <w:sz w:val="24"/>
          <w:szCs w:val="24"/>
        </w:rPr>
        <w:t>，</w:t>
      </w:r>
      <w:r w:rsidR="00433093" w:rsidRPr="00867722">
        <w:rPr>
          <w:rFonts w:ascii="Songti TC" w:eastAsia="Songti TC" w:hAnsi="Songti TC" w:hint="eastAsia"/>
          <w:sz w:val="24"/>
          <w:szCs w:val="24"/>
        </w:rPr>
        <w:t>为了</w:t>
      </w:r>
      <w:r w:rsidR="002804A1" w:rsidRPr="00867722">
        <w:rPr>
          <w:rFonts w:ascii="Songti TC" w:eastAsia="Songti TC" w:hAnsi="Songti TC" w:hint="eastAsia"/>
          <w:sz w:val="24"/>
          <w:szCs w:val="24"/>
        </w:rPr>
        <w:t>“兄弟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义气</w:t>
      </w:r>
      <w:r w:rsidR="002804A1" w:rsidRPr="00867722">
        <w:rPr>
          <w:rFonts w:ascii="Songti TC" w:eastAsia="Songti TC" w:hAnsi="Songti TC" w:hint="eastAsia"/>
          <w:sz w:val="24"/>
          <w:szCs w:val="24"/>
        </w:rPr>
        <w:t>”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而</w:t>
      </w:r>
      <w:r w:rsidR="00CB2901" w:rsidRPr="00867722">
        <w:rPr>
          <w:rFonts w:ascii="Songti TC" w:eastAsia="Songti TC" w:hAnsi="Songti TC" w:hint="eastAsia"/>
          <w:sz w:val="24"/>
          <w:szCs w:val="24"/>
        </w:rPr>
        <w:t>忠心耿耿地</w:t>
      </w:r>
      <w:r w:rsidR="004C1890" w:rsidRPr="00867722">
        <w:rPr>
          <w:rFonts w:ascii="Songti TC" w:eastAsia="Songti TC" w:hAnsi="Songti TC" w:hint="eastAsia"/>
          <w:sz w:val="24"/>
          <w:szCs w:val="24"/>
        </w:rPr>
        <w:t>追随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兵败</w:t>
      </w:r>
      <w:r w:rsidR="0070519D" w:rsidRPr="00867722">
        <w:rPr>
          <w:rFonts w:ascii="Songti TC" w:eastAsia="Songti TC" w:hAnsi="Songti TC" w:hint="eastAsia"/>
          <w:sz w:val="24"/>
          <w:szCs w:val="24"/>
        </w:rPr>
        <w:t>困顿</w:t>
      </w:r>
      <w:r w:rsidR="00CB2901" w:rsidRPr="00867722">
        <w:rPr>
          <w:rFonts w:ascii="Songti TC" w:eastAsia="Songti TC" w:hAnsi="Songti TC" w:hint="eastAsia"/>
          <w:sz w:val="24"/>
          <w:szCs w:val="24"/>
        </w:rPr>
        <w:t>的拜把子兄弟</w:t>
      </w:r>
      <w:r w:rsidR="00DE5993" w:rsidRPr="00867722">
        <w:rPr>
          <w:rFonts w:ascii="Songti TC" w:eastAsia="Songti TC" w:hAnsi="Songti TC" w:hint="eastAsia"/>
          <w:sz w:val="24"/>
          <w:szCs w:val="24"/>
        </w:rPr>
        <w:t>刘备</w:t>
      </w:r>
      <w:r w:rsidR="003827D8" w:rsidRPr="00867722">
        <w:rPr>
          <w:rFonts w:ascii="Songti TC" w:eastAsia="Songti TC" w:hAnsi="Songti TC" w:hint="eastAsia"/>
          <w:sz w:val="24"/>
          <w:szCs w:val="24"/>
        </w:rPr>
        <w:t>。他被</w:t>
      </w:r>
      <w:r w:rsidR="00536C8C" w:rsidRPr="00867722">
        <w:rPr>
          <w:rFonts w:ascii="Songti TC" w:eastAsia="Songti TC" w:hAnsi="Songti TC" w:hint="eastAsia"/>
          <w:sz w:val="24"/>
          <w:szCs w:val="24"/>
        </w:rPr>
        <w:t>后世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尊</w:t>
      </w:r>
      <w:r w:rsidR="003827D8" w:rsidRPr="00867722">
        <w:rPr>
          <w:rFonts w:ascii="Songti TC" w:eastAsia="Songti TC" w:hAnsi="Songti TC" w:hint="eastAsia"/>
          <w:sz w:val="24"/>
          <w:szCs w:val="24"/>
        </w:rPr>
        <w:t>为“</w:t>
      </w:r>
      <w:r w:rsidR="00A90A1D" w:rsidRPr="00867722">
        <w:rPr>
          <w:rFonts w:ascii="Songti TC" w:eastAsia="Songti TC" w:hAnsi="Songti TC" w:hint="eastAsia"/>
          <w:sz w:val="24"/>
          <w:szCs w:val="24"/>
        </w:rPr>
        <w:t>忠</w:t>
      </w:r>
      <w:r w:rsidR="003827D8" w:rsidRPr="00867722">
        <w:rPr>
          <w:rFonts w:ascii="Songti TC" w:eastAsia="Songti TC" w:hAnsi="Songti TC" w:hint="eastAsia"/>
          <w:sz w:val="24"/>
          <w:szCs w:val="24"/>
        </w:rPr>
        <w:t>义之神”</w:t>
      </w:r>
      <w:r w:rsidR="00A90A1D" w:rsidRPr="00867722">
        <w:rPr>
          <w:rFonts w:ascii="Songti TC" w:eastAsia="Songti TC" w:hAnsi="Songti TC" w:hint="eastAsia"/>
          <w:sz w:val="24"/>
          <w:szCs w:val="24"/>
        </w:rPr>
        <w:t>。</w:t>
      </w:r>
      <w:r w:rsidR="00153521" w:rsidRPr="00867722">
        <w:rPr>
          <w:rFonts w:ascii="Songti TC" w:eastAsia="Songti TC" w:hAnsi="Songti TC" w:hint="eastAsia"/>
          <w:sz w:val="24"/>
          <w:szCs w:val="24"/>
        </w:rPr>
        <w:t>在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今天</w:t>
      </w:r>
      <w:r w:rsidR="00153521" w:rsidRPr="00867722">
        <w:rPr>
          <w:rFonts w:ascii="Songti TC" w:eastAsia="Songti TC" w:hAnsi="Songti TC" w:hint="eastAsia"/>
          <w:sz w:val="24"/>
          <w:szCs w:val="24"/>
        </w:rPr>
        <w:t>中国，祭拜他的</w:t>
      </w:r>
      <w:r w:rsidR="006A4847" w:rsidRPr="00867722">
        <w:rPr>
          <w:rFonts w:ascii="Songti TC" w:eastAsia="Songti TC" w:hAnsi="Songti TC" w:hint="eastAsia"/>
          <w:sz w:val="24"/>
          <w:szCs w:val="24"/>
        </w:rPr>
        <w:t>庙宇</w:t>
      </w:r>
      <w:r w:rsidR="00153521" w:rsidRPr="00867722">
        <w:rPr>
          <w:rFonts w:ascii="Songti TC" w:eastAsia="Songti TC" w:hAnsi="Songti TC" w:hint="eastAsia"/>
          <w:sz w:val="24"/>
          <w:szCs w:val="24"/>
        </w:rPr>
        <w:t>依然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遍布</w:t>
      </w:r>
      <w:r w:rsidR="00153521" w:rsidRPr="00867722">
        <w:rPr>
          <w:rFonts w:ascii="Songti TC" w:eastAsia="Songti TC" w:hAnsi="Songti TC" w:hint="eastAsia"/>
          <w:sz w:val="24"/>
          <w:szCs w:val="24"/>
        </w:rPr>
        <w:t>可见。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简言之，“义气”由</w:t>
      </w:r>
      <w:r w:rsidR="007637E1" w:rsidRPr="00867722">
        <w:rPr>
          <w:rFonts w:ascii="Songti TC" w:eastAsia="Songti TC" w:hAnsi="Songti TC" w:hint="eastAsia"/>
          <w:sz w:val="24"/>
          <w:szCs w:val="24"/>
        </w:rPr>
        <w:t>诺</w:t>
      </w:r>
      <w:r w:rsidR="00AC4977" w:rsidRPr="00867722">
        <w:rPr>
          <w:rFonts w:ascii="Songti TC" w:eastAsia="Songti TC" w:hAnsi="Songti TC" w:hint="eastAsia"/>
          <w:sz w:val="24"/>
          <w:szCs w:val="24"/>
        </w:rPr>
        <w:t>言、信任、友谊以及</w:t>
      </w:r>
      <w:r w:rsidR="007637E1" w:rsidRPr="00867722">
        <w:rPr>
          <w:rFonts w:ascii="Songti TC" w:eastAsia="Songti TC" w:hAnsi="Songti TC" w:hint="eastAsia"/>
          <w:sz w:val="24"/>
          <w:szCs w:val="24"/>
        </w:rPr>
        <w:t>出于感恩的道德负债</w:t>
      </w:r>
      <w:r w:rsidR="00DB2F60" w:rsidRPr="00867722">
        <w:rPr>
          <w:rFonts w:ascii="Songti TC" w:eastAsia="Songti TC" w:hAnsi="Songti TC" w:hint="eastAsia"/>
          <w:sz w:val="24"/>
          <w:szCs w:val="24"/>
        </w:rPr>
        <w:t>组成</w:t>
      </w:r>
      <w:r w:rsidR="007637E1" w:rsidRPr="00867722">
        <w:rPr>
          <w:rFonts w:ascii="Songti TC" w:eastAsia="Songti TC" w:hAnsi="Songti TC" w:hint="eastAsia"/>
          <w:sz w:val="24"/>
          <w:szCs w:val="24"/>
        </w:rPr>
        <w:t>。</w:t>
      </w:r>
    </w:p>
    <w:p w14:paraId="60164EB2" w14:textId="199B731B" w:rsidR="00E85D75" w:rsidRPr="00867722" w:rsidRDefault="00AC4977" w:rsidP="0086772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sz w:val="24"/>
          <w:szCs w:val="24"/>
        </w:rPr>
        <w:t>在</w:t>
      </w:r>
      <w:r w:rsidR="00851D76" w:rsidRPr="00867722">
        <w:rPr>
          <w:rFonts w:ascii="Songti TC" w:eastAsia="Songti TC" w:hAnsi="Songti TC" w:hint="eastAsia"/>
          <w:sz w:val="24"/>
          <w:szCs w:val="24"/>
        </w:rPr>
        <w:t>“义”的</w:t>
      </w:r>
      <w:r w:rsidR="00827F13" w:rsidRPr="00867722">
        <w:rPr>
          <w:rFonts w:ascii="Songti TC" w:eastAsia="Songti TC" w:hAnsi="Songti TC" w:hint="eastAsia"/>
          <w:sz w:val="24"/>
          <w:szCs w:val="24"/>
        </w:rPr>
        <w:t>各种</w:t>
      </w:r>
      <w:r w:rsidR="00851D76" w:rsidRPr="00867722">
        <w:rPr>
          <w:rFonts w:ascii="Songti TC" w:eastAsia="Songti TC" w:hAnsi="Songti TC" w:hint="eastAsia"/>
          <w:sz w:val="24"/>
          <w:szCs w:val="24"/>
        </w:rPr>
        <w:t>阐释</w:t>
      </w:r>
      <w:r w:rsidR="00903894" w:rsidRPr="00867722">
        <w:rPr>
          <w:rFonts w:ascii="Songti TC" w:eastAsia="Songti TC" w:hAnsi="Songti TC" w:hint="eastAsia"/>
          <w:sz w:val="24"/>
          <w:szCs w:val="24"/>
        </w:rPr>
        <w:t>之间，</w:t>
      </w:r>
      <w:r w:rsidR="00851D76" w:rsidRPr="00867722">
        <w:rPr>
          <w:rFonts w:ascii="Songti TC" w:eastAsia="Songti TC" w:hAnsi="Songti TC" w:hint="eastAsia"/>
          <w:sz w:val="24"/>
          <w:szCs w:val="24"/>
        </w:rPr>
        <w:t>具有一定程度的“家族相似</w:t>
      </w:r>
      <w:r w:rsidRPr="00867722">
        <w:rPr>
          <w:rFonts w:ascii="Songti TC" w:eastAsia="Songti TC" w:hAnsi="Songti TC" w:hint="eastAsia"/>
          <w:sz w:val="24"/>
          <w:szCs w:val="24"/>
        </w:rPr>
        <w:t>性”（维特根斯坦的</w:t>
      </w:r>
      <w:r w:rsidR="00851D76" w:rsidRPr="00867722">
        <w:rPr>
          <w:rFonts w:ascii="Songti TC" w:eastAsia="Songti TC" w:hAnsi="Songti TC" w:hint="eastAsia"/>
          <w:sz w:val="24"/>
          <w:szCs w:val="24"/>
        </w:rPr>
        <w:t>术语）</w:t>
      </w:r>
      <w:r w:rsidRPr="00867722">
        <w:rPr>
          <w:rFonts w:ascii="Songti TC" w:eastAsia="Songti TC" w:hAnsi="Songti TC" w:hint="eastAsia"/>
          <w:sz w:val="24"/>
          <w:szCs w:val="24"/>
        </w:rPr>
        <w:t>，有着相互重叠的</w:t>
      </w:r>
      <w:r w:rsidR="00537972" w:rsidRPr="00867722">
        <w:rPr>
          <w:rFonts w:ascii="Songti TC" w:eastAsia="Songti TC" w:hAnsi="Songti TC" w:hint="eastAsia"/>
          <w:sz w:val="24"/>
          <w:szCs w:val="24"/>
        </w:rPr>
        <w:t>核心</w:t>
      </w:r>
      <w:r w:rsidRPr="00867722">
        <w:rPr>
          <w:rFonts w:ascii="Songti TC" w:eastAsia="Songti TC" w:hAnsi="Songti TC" w:hint="eastAsia"/>
          <w:sz w:val="24"/>
          <w:szCs w:val="24"/>
        </w:rPr>
        <w:t>编码。</w:t>
      </w:r>
      <w:r w:rsidR="00537972" w:rsidRPr="00867722">
        <w:rPr>
          <w:rFonts w:ascii="Songti TC" w:eastAsia="Songti TC" w:hAnsi="Songti TC" w:hint="eastAsia"/>
          <w:sz w:val="24"/>
          <w:szCs w:val="24"/>
        </w:rPr>
        <w:t>只要提到“义”，就</w:t>
      </w:r>
      <w:r w:rsidRPr="00867722">
        <w:rPr>
          <w:rFonts w:ascii="Songti TC" w:eastAsia="Songti TC" w:hAnsi="Songti TC" w:hint="eastAsia"/>
          <w:sz w:val="24"/>
          <w:szCs w:val="24"/>
        </w:rPr>
        <w:t>少不了</w:t>
      </w:r>
      <w:r w:rsidR="00537972" w:rsidRPr="00867722">
        <w:rPr>
          <w:rFonts w:ascii="Songti TC" w:eastAsia="Songti TC" w:hAnsi="Songti TC" w:hint="eastAsia"/>
          <w:sz w:val="24"/>
          <w:szCs w:val="24"/>
        </w:rPr>
        <w:t>互助、牺牲、感恩的</w:t>
      </w:r>
      <w:r w:rsidR="00803D0D" w:rsidRPr="00867722">
        <w:rPr>
          <w:rFonts w:ascii="Songti TC" w:eastAsia="Songti TC" w:hAnsi="Songti TC" w:hint="eastAsia"/>
          <w:sz w:val="24"/>
          <w:szCs w:val="24"/>
        </w:rPr>
        <w:t>涵义</w:t>
      </w:r>
      <w:r w:rsidRPr="00867722">
        <w:rPr>
          <w:rFonts w:ascii="Songti TC" w:eastAsia="Songti TC" w:hAnsi="Songti TC" w:hint="eastAsia"/>
          <w:sz w:val="24"/>
          <w:szCs w:val="24"/>
        </w:rPr>
        <w:t>，这些意义被认为是</w:t>
      </w:r>
      <w:r w:rsidR="00945BA9" w:rsidRPr="00867722">
        <w:rPr>
          <w:rFonts w:ascii="Songti TC" w:eastAsia="Songti TC" w:hAnsi="Songti TC" w:hint="eastAsia"/>
          <w:sz w:val="24"/>
          <w:szCs w:val="24"/>
        </w:rPr>
        <w:t>人之为人的义务。</w:t>
      </w:r>
      <w:r w:rsidR="001452E1" w:rsidRPr="00867722">
        <w:rPr>
          <w:rFonts w:ascii="Songti TC" w:eastAsia="Songti TC" w:hAnsi="Songti TC" w:hint="eastAsia"/>
          <w:sz w:val="24"/>
          <w:szCs w:val="24"/>
        </w:rPr>
        <w:t>总结一下，“义”</w:t>
      </w:r>
      <w:r w:rsidRPr="00867722">
        <w:rPr>
          <w:rFonts w:ascii="Songti TC" w:eastAsia="Songti TC" w:hAnsi="Songti TC" w:hint="eastAsia"/>
          <w:sz w:val="24"/>
          <w:szCs w:val="24"/>
        </w:rPr>
        <w:t>的</w:t>
      </w:r>
      <w:r w:rsidR="001452E1" w:rsidRPr="00867722">
        <w:rPr>
          <w:rFonts w:ascii="Songti TC" w:eastAsia="Songti TC" w:hAnsi="Songti TC" w:hint="eastAsia"/>
          <w:sz w:val="24"/>
          <w:szCs w:val="24"/>
        </w:rPr>
        <w:t>概念化</w:t>
      </w:r>
      <w:r w:rsidR="00C253A3" w:rsidRPr="00867722">
        <w:rPr>
          <w:rFonts w:ascii="Songti TC" w:eastAsia="Songti TC" w:hAnsi="Songti TC" w:hint="eastAsia"/>
          <w:sz w:val="24"/>
          <w:szCs w:val="24"/>
        </w:rPr>
        <w:t>建构</w:t>
      </w:r>
      <w:r w:rsidRPr="00867722">
        <w:rPr>
          <w:rFonts w:ascii="Songti TC" w:eastAsia="Songti TC" w:hAnsi="Songti TC" w:hint="eastAsia"/>
          <w:sz w:val="24"/>
          <w:szCs w:val="24"/>
        </w:rPr>
        <w:t>主要有</w:t>
      </w:r>
      <w:r w:rsidR="0051707D" w:rsidRPr="00867722">
        <w:rPr>
          <w:rFonts w:ascii="Songti TC" w:eastAsia="Songti TC" w:hAnsi="Songti TC" w:hint="eastAsia"/>
          <w:sz w:val="24"/>
          <w:szCs w:val="24"/>
        </w:rPr>
        <w:t>三个方面</w:t>
      </w:r>
      <w:r w:rsidR="001452E1" w:rsidRPr="00867722">
        <w:rPr>
          <w:rFonts w:ascii="Songti TC" w:eastAsia="Songti TC" w:hAnsi="Songti TC" w:hint="eastAsia"/>
          <w:sz w:val="24"/>
          <w:szCs w:val="24"/>
        </w:rPr>
        <w:t>：</w:t>
      </w:r>
      <w:r w:rsidR="0088404C" w:rsidRPr="00867722">
        <w:rPr>
          <w:rFonts w:ascii="Songti TC" w:eastAsia="Songti TC" w:hAnsi="Songti TC" w:hint="eastAsia"/>
          <w:sz w:val="24"/>
          <w:szCs w:val="24"/>
        </w:rPr>
        <w:t>（1）大义，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指公共义务而非个人</w:t>
      </w:r>
      <w:r w:rsidR="0088404C" w:rsidRPr="00867722">
        <w:rPr>
          <w:rFonts w:ascii="Songti TC" w:eastAsia="Songti TC" w:hAnsi="Songti TC" w:hint="eastAsia"/>
          <w:sz w:val="24"/>
          <w:szCs w:val="24"/>
        </w:rPr>
        <w:t>品德，类似于世界</w:t>
      </w:r>
      <w:r w:rsidR="001228D6" w:rsidRPr="00867722">
        <w:rPr>
          <w:rFonts w:ascii="Songti TC" w:eastAsia="Songti TC" w:hAnsi="Songti TC" w:hint="eastAsia"/>
          <w:sz w:val="24"/>
          <w:szCs w:val="24"/>
        </w:rPr>
        <w:t>各种文明</w:t>
      </w:r>
      <w:r w:rsidR="0088404C" w:rsidRPr="00867722">
        <w:rPr>
          <w:rFonts w:ascii="Songti TC" w:eastAsia="Songti TC" w:hAnsi="Songti TC" w:hint="eastAsia"/>
          <w:sz w:val="24"/>
          <w:szCs w:val="24"/>
        </w:rPr>
        <w:t>都</w:t>
      </w:r>
      <w:r w:rsidR="001A710E" w:rsidRPr="00867722">
        <w:rPr>
          <w:rFonts w:ascii="Songti TC" w:eastAsia="Songti TC" w:hAnsi="Songti TC" w:hint="eastAsia"/>
          <w:sz w:val="24"/>
          <w:szCs w:val="24"/>
        </w:rPr>
        <w:t>自然</w:t>
      </w:r>
      <w:r w:rsidR="002B0CD4" w:rsidRPr="00867722">
        <w:rPr>
          <w:rFonts w:ascii="Songti TC" w:eastAsia="Songti TC" w:hAnsi="Songti TC" w:hint="eastAsia"/>
          <w:sz w:val="24"/>
          <w:szCs w:val="24"/>
        </w:rPr>
        <w:t>发展出来</w:t>
      </w:r>
      <w:r w:rsidR="0088404C" w:rsidRPr="00867722">
        <w:rPr>
          <w:rFonts w:ascii="Songti TC" w:eastAsia="Songti TC" w:hAnsi="Songti TC" w:hint="eastAsia"/>
          <w:sz w:val="24"/>
          <w:szCs w:val="24"/>
        </w:rPr>
        <w:t>的一般意义上的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普遍</w:t>
      </w:r>
      <w:r w:rsidR="0088404C" w:rsidRPr="00867722">
        <w:rPr>
          <w:rFonts w:ascii="Songti TC" w:eastAsia="Songti TC" w:hAnsi="Songti TC" w:hint="eastAsia"/>
          <w:sz w:val="24"/>
          <w:szCs w:val="24"/>
        </w:rPr>
        <w:t>公正</w:t>
      </w:r>
      <w:r w:rsidR="00137487" w:rsidRPr="00867722">
        <w:rPr>
          <w:rFonts w:ascii="Songti TC" w:eastAsia="Songti TC" w:hAnsi="Songti TC" w:hint="eastAsia"/>
          <w:sz w:val="24"/>
          <w:szCs w:val="24"/>
        </w:rPr>
        <w:t>概念；</w:t>
      </w:r>
      <w:r w:rsidR="00AE03DA" w:rsidRPr="00867722">
        <w:rPr>
          <w:rFonts w:ascii="Songti TC" w:eastAsia="Songti TC" w:hAnsi="Songti TC" w:hint="eastAsia"/>
          <w:sz w:val="24"/>
          <w:szCs w:val="24"/>
        </w:rPr>
        <w:t>（2）义气，</w:t>
      </w:r>
      <w:r w:rsidR="00401B3B" w:rsidRPr="00867722">
        <w:rPr>
          <w:rFonts w:ascii="Songti TC" w:eastAsia="Songti TC" w:hAnsi="Songti TC" w:hint="eastAsia"/>
          <w:sz w:val="24"/>
          <w:szCs w:val="24"/>
        </w:rPr>
        <w:t>即</w:t>
      </w:r>
      <w:r w:rsidR="003A54A0" w:rsidRPr="00867722">
        <w:rPr>
          <w:rFonts w:ascii="Songti TC" w:eastAsia="Songti TC" w:hAnsi="Songti TC" w:hint="eastAsia"/>
          <w:sz w:val="24"/>
          <w:szCs w:val="24"/>
        </w:rPr>
        <w:t>个</w:t>
      </w:r>
      <w:r w:rsidR="00401B3B" w:rsidRPr="00867722">
        <w:rPr>
          <w:rFonts w:ascii="Songti TC" w:eastAsia="Songti TC" w:hAnsi="Songti TC" w:hint="eastAsia"/>
          <w:sz w:val="24"/>
          <w:szCs w:val="24"/>
        </w:rPr>
        <w:t>人与</w:t>
      </w:r>
      <w:r w:rsidR="003A54A0" w:rsidRPr="00867722">
        <w:rPr>
          <w:rFonts w:ascii="Songti TC" w:eastAsia="Songti TC" w:hAnsi="Songti TC" w:hint="eastAsia"/>
          <w:sz w:val="24"/>
          <w:szCs w:val="24"/>
        </w:rPr>
        <w:t>个</w:t>
      </w:r>
      <w:r w:rsidR="00401B3B" w:rsidRPr="00867722">
        <w:rPr>
          <w:rFonts w:ascii="Songti TC" w:eastAsia="Songti TC" w:hAnsi="Songti TC" w:hint="eastAsia"/>
          <w:sz w:val="24"/>
          <w:szCs w:val="24"/>
        </w:rPr>
        <w:t>人之间的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道德</w:t>
      </w:r>
      <w:r w:rsidR="00FE605D" w:rsidRPr="00867722">
        <w:rPr>
          <w:rFonts w:ascii="Songti TC" w:eastAsia="Songti TC" w:hAnsi="Songti TC" w:hint="eastAsia"/>
          <w:sz w:val="24"/>
          <w:szCs w:val="24"/>
        </w:rPr>
        <w:t>义务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，具有</w:t>
      </w:r>
      <w:r w:rsidR="00401B3B" w:rsidRPr="00867722">
        <w:rPr>
          <w:rFonts w:ascii="Songti TC" w:eastAsia="Songti TC" w:hAnsi="Songti TC" w:hint="eastAsia"/>
          <w:sz w:val="24"/>
          <w:szCs w:val="24"/>
        </w:rPr>
        <w:t>相互性与共享性，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但</w:t>
      </w:r>
      <w:r w:rsidR="00401B3B" w:rsidRPr="00867722">
        <w:rPr>
          <w:rFonts w:ascii="Songti TC" w:eastAsia="Songti TC" w:hAnsi="Songti TC" w:hint="eastAsia"/>
          <w:sz w:val="24"/>
          <w:szCs w:val="24"/>
        </w:rPr>
        <w:t>不是公共性的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普遍</w:t>
      </w:r>
      <w:r w:rsidR="003A54A0" w:rsidRPr="00867722">
        <w:rPr>
          <w:rFonts w:ascii="Songti TC" w:eastAsia="Songti TC" w:hAnsi="Songti TC" w:hint="eastAsia"/>
          <w:sz w:val="24"/>
          <w:szCs w:val="24"/>
        </w:rPr>
        <w:t>义务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。</w:t>
      </w:r>
      <w:r w:rsidR="00311348" w:rsidRPr="00867722">
        <w:rPr>
          <w:rFonts w:ascii="Songti TC" w:eastAsia="Songti TC" w:hAnsi="Songti TC" w:hint="eastAsia"/>
          <w:sz w:val="24"/>
          <w:szCs w:val="24"/>
        </w:rPr>
        <w:t>这种</w:t>
      </w:r>
      <w:r w:rsidR="00AA6DFC" w:rsidRPr="00867722">
        <w:rPr>
          <w:rFonts w:ascii="Songti TC" w:eastAsia="Songti TC" w:hAnsi="Songti TC" w:hint="eastAsia"/>
          <w:sz w:val="24"/>
          <w:szCs w:val="24"/>
        </w:rPr>
        <w:t>义气文化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可以说</w:t>
      </w:r>
      <w:r w:rsidR="00AA6DFC" w:rsidRPr="00867722">
        <w:rPr>
          <w:rFonts w:ascii="Songti TC" w:eastAsia="Songti TC" w:hAnsi="Songti TC" w:hint="eastAsia"/>
          <w:sz w:val="24"/>
          <w:szCs w:val="24"/>
        </w:rPr>
        <w:t>具有中国特色，不过在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一些</w:t>
      </w:r>
      <w:r w:rsidR="00AA6DFC" w:rsidRPr="00867722">
        <w:rPr>
          <w:rFonts w:ascii="Songti TC" w:eastAsia="Songti TC" w:hAnsi="Songti TC" w:hint="eastAsia"/>
          <w:sz w:val="24"/>
          <w:szCs w:val="24"/>
        </w:rPr>
        <w:t>现代性因素较少的文化中，也可以</w:t>
      </w:r>
      <w:r w:rsidR="00176B60" w:rsidRPr="00867722">
        <w:rPr>
          <w:rFonts w:ascii="Songti TC" w:eastAsia="Songti TC" w:hAnsi="Songti TC" w:hint="eastAsia"/>
          <w:sz w:val="24"/>
          <w:szCs w:val="24"/>
        </w:rPr>
        <w:t>发现它的存在</w:t>
      </w:r>
      <w:r w:rsidR="00B81686" w:rsidRPr="00867722">
        <w:rPr>
          <w:rFonts w:ascii="Songti TC" w:eastAsia="Songti TC" w:hAnsi="Songti TC" w:hint="eastAsia"/>
          <w:sz w:val="24"/>
          <w:szCs w:val="24"/>
        </w:rPr>
        <w:t>；（3）</w:t>
      </w:r>
      <w:r w:rsidR="00974300" w:rsidRPr="00867722">
        <w:rPr>
          <w:rFonts w:ascii="Songti TC" w:eastAsia="Songti TC" w:hAnsi="Songti TC" w:hint="eastAsia"/>
          <w:sz w:val="24"/>
          <w:szCs w:val="24"/>
        </w:rPr>
        <w:t>人义</w:t>
      </w:r>
      <w:r w:rsidR="00311BA5" w:rsidRPr="00867722">
        <w:rPr>
          <w:rStyle w:val="Funotenzeichen"/>
          <w:rFonts w:ascii="Songti TC" w:eastAsia="Songti TC" w:hAnsi="Songti TC"/>
          <w:sz w:val="24"/>
          <w:szCs w:val="24"/>
        </w:rPr>
        <w:footnoteReference w:id="12"/>
      </w:r>
      <w:r w:rsidR="00E015FD" w:rsidRPr="00867722">
        <w:rPr>
          <w:rFonts w:ascii="Songti TC" w:eastAsia="Songti TC" w:hAnsi="Songti TC" w:hint="eastAsia"/>
          <w:sz w:val="24"/>
          <w:szCs w:val="24"/>
        </w:rPr>
        <w:t>，在</w:t>
      </w:r>
      <w:r w:rsidR="00974300" w:rsidRPr="00867722">
        <w:rPr>
          <w:rFonts w:ascii="Songti TC" w:eastAsia="Songti TC" w:hAnsi="Songti TC" w:hint="eastAsia"/>
          <w:sz w:val="24"/>
          <w:szCs w:val="24"/>
        </w:rPr>
        <w:t>我看来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这是义的概念</w:t>
      </w:r>
      <w:r w:rsidR="00974300" w:rsidRPr="00867722">
        <w:rPr>
          <w:rFonts w:ascii="Songti TC" w:eastAsia="Songti TC" w:hAnsi="Songti TC" w:hint="eastAsia"/>
          <w:sz w:val="24"/>
          <w:szCs w:val="24"/>
        </w:rPr>
        <w:t>最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有价值</w:t>
      </w:r>
      <w:r w:rsidR="00974300" w:rsidRPr="00867722">
        <w:rPr>
          <w:rFonts w:ascii="Songti TC" w:eastAsia="Songti TC" w:hAnsi="Songti TC" w:hint="eastAsia"/>
          <w:sz w:val="24"/>
          <w:szCs w:val="24"/>
        </w:rPr>
        <w:t>的一</w:t>
      </w:r>
      <w:r w:rsidR="003438C9" w:rsidRPr="00867722">
        <w:rPr>
          <w:rFonts w:ascii="Songti TC" w:eastAsia="Songti TC" w:hAnsi="Songti TC" w:hint="eastAsia"/>
          <w:sz w:val="24"/>
          <w:szCs w:val="24"/>
        </w:rPr>
        <w:t>个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方面，指的是人之为人的普遍</w:t>
      </w:r>
      <w:r w:rsidR="00974300" w:rsidRPr="00867722">
        <w:rPr>
          <w:rFonts w:ascii="Songti TC" w:eastAsia="Songti TC" w:hAnsi="Songti TC" w:hint="eastAsia"/>
          <w:sz w:val="24"/>
          <w:szCs w:val="24"/>
        </w:rPr>
        <w:t>义务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，这种“人之义”定义了人的概念</w:t>
      </w:r>
      <w:r w:rsidR="00974300" w:rsidRPr="00867722">
        <w:rPr>
          <w:rFonts w:ascii="Songti TC" w:eastAsia="Songti TC" w:hAnsi="Songti TC" w:hint="eastAsia"/>
          <w:sz w:val="24"/>
          <w:szCs w:val="24"/>
        </w:rPr>
        <w:t>。</w:t>
      </w:r>
      <w:r w:rsidR="004953A5" w:rsidRPr="00867722">
        <w:rPr>
          <w:rFonts w:ascii="Songti TC" w:eastAsia="Songti TC" w:hAnsi="Songti TC" w:hint="eastAsia"/>
          <w:sz w:val="24"/>
          <w:szCs w:val="24"/>
        </w:rPr>
        <w:t>人义理论</w:t>
      </w:r>
      <w:r w:rsidR="005E6B92" w:rsidRPr="00867722">
        <w:rPr>
          <w:rFonts w:ascii="Songti TC" w:eastAsia="Songti TC" w:hAnsi="Songti TC" w:hint="eastAsia"/>
          <w:sz w:val="24"/>
          <w:szCs w:val="24"/>
        </w:rPr>
        <w:t>说明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了</w:t>
      </w:r>
      <w:r w:rsidR="004953A5" w:rsidRPr="00867722">
        <w:rPr>
          <w:rFonts w:ascii="Songti TC" w:eastAsia="Songti TC" w:hAnsi="Songti TC" w:hint="eastAsia"/>
          <w:sz w:val="24"/>
          <w:szCs w:val="24"/>
        </w:rPr>
        <w:t>，</w:t>
      </w:r>
      <w:r w:rsidR="00D03A02" w:rsidRPr="00867722">
        <w:rPr>
          <w:rFonts w:ascii="Songti TC" w:eastAsia="Songti TC" w:hAnsi="Songti TC" w:hint="eastAsia"/>
          <w:sz w:val="24"/>
          <w:szCs w:val="24"/>
        </w:rPr>
        <w:t>相比于人权，人义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的概念可以更好地定义人</w:t>
      </w:r>
      <w:r w:rsidR="00D03A02" w:rsidRPr="00867722">
        <w:rPr>
          <w:rFonts w:ascii="Songti TC" w:eastAsia="Songti TC" w:hAnsi="Songti TC" w:hint="eastAsia"/>
          <w:sz w:val="24"/>
          <w:szCs w:val="24"/>
        </w:rPr>
        <w:t>与人性。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按照</w:t>
      </w:r>
      <w:r w:rsidR="00F557F8" w:rsidRPr="00867722">
        <w:rPr>
          <w:rFonts w:ascii="Songti TC" w:eastAsia="Songti TC" w:hAnsi="Songti TC" w:hint="eastAsia"/>
          <w:sz w:val="24"/>
          <w:szCs w:val="24"/>
        </w:rPr>
        <w:t>人义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的概念，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人的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概念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基于</w:t>
      </w:r>
      <w:r w:rsidR="00F557F8" w:rsidRPr="00867722">
        <w:rPr>
          <w:rFonts w:ascii="Songti TC" w:eastAsia="Songti TC" w:hAnsi="Songti TC" w:hint="eastAsia"/>
          <w:sz w:val="24"/>
          <w:szCs w:val="24"/>
        </w:rPr>
        <w:t>“应然”（</w:t>
      </w:r>
      <w:r w:rsidR="00F557F8" w:rsidRPr="00867722">
        <w:rPr>
          <w:rFonts w:ascii="Times" w:eastAsia="Songti TC" w:hAnsi="Times" w:hint="eastAsia"/>
          <w:sz w:val="24"/>
          <w:szCs w:val="24"/>
        </w:rPr>
        <w:t>o</w:t>
      </w:r>
      <w:r w:rsidR="00F557F8" w:rsidRPr="00867722">
        <w:rPr>
          <w:rFonts w:ascii="Times" w:eastAsia="Songti TC" w:hAnsi="Times"/>
          <w:sz w:val="24"/>
          <w:szCs w:val="24"/>
        </w:rPr>
        <w:t>ught</w:t>
      </w:r>
      <w:r w:rsidR="00F557F8" w:rsidRPr="00867722">
        <w:rPr>
          <w:rFonts w:ascii="Songti TC" w:eastAsia="Songti TC" w:hAnsi="Songti TC" w:hint="eastAsia"/>
          <w:sz w:val="24"/>
          <w:szCs w:val="24"/>
        </w:rPr>
        <w:t>）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，而非</w:t>
      </w:r>
      <w:r w:rsidR="00F557F8" w:rsidRPr="00867722">
        <w:rPr>
          <w:rFonts w:ascii="Songti TC" w:eastAsia="Songti TC" w:hAnsi="Songti TC" w:hint="eastAsia"/>
          <w:sz w:val="24"/>
          <w:szCs w:val="24"/>
        </w:rPr>
        <w:t>“实然”（</w:t>
      </w:r>
      <w:r w:rsidR="00F557F8" w:rsidRPr="00867722">
        <w:rPr>
          <w:rFonts w:ascii="Times" w:eastAsia="Songti TC" w:hAnsi="Times" w:hint="eastAsia"/>
          <w:sz w:val="24"/>
          <w:szCs w:val="24"/>
        </w:rPr>
        <w:t>i</w:t>
      </w:r>
      <w:r w:rsidR="00F557F8" w:rsidRPr="00867722">
        <w:rPr>
          <w:rFonts w:ascii="Times" w:eastAsia="Songti TC" w:hAnsi="Times"/>
          <w:sz w:val="24"/>
          <w:szCs w:val="24"/>
        </w:rPr>
        <w:t>s</w:t>
      </w:r>
      <w:r w:rsidR="00F557F8" w:rsidRPr="00867722">
        <w:rPr>
          <w:rFonts w:ascii="Songti TC" w:eastAsia="Songti TC" w:hAnsi="Songti TC" w:hint="eastAsia"/>
          <w:sz w:val="24"/>
          <w:szCs w:val="24"/>
        </w:rPr>
        <w:t>）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，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换言之，一个人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以其道德上的</w:t>
      </w:r>
      <w:r w:rsidR="00107A63" w:rsidRPr="00867722">
        <w:rPr>
          <w:rFonts w:ascii="Songti TC" w:eastAsia="Songti TC" w:hAnsi="Songti TC" w:hint="eastAsia"/>
          <w:sz w:val="24"/>
          <w:szCs w:val="24"/>
        </w:rPr>
        <w:t>“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所作所为</w:t>
      </w:r>
      <w:r w:rsidR="00107A63" w:rsidRPr="00867722">
        <w:rPr>
          <w:rFonts w:ascii="Songti TC" w:eastAsia="Songti TC" w:hAnsi="Songti TC" w:hint="eastAsia"/>
          <w:sz w:val="24"/>
          <w:szCs w:val="24"/>
        </w:rPr>
        <w:t>”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（</w:t>
      </w:r>
      <w:r w:rsidR="00E5399C" w:rsidRPr="00867722">
        <w:rPr>
          <w:rFonts w:ascii="Times" w:eastAsia="Songti TC" w:hAnsi="Times" w:hint="eastAsia"/>
          <w:sz w:val="24"/>
          <w:szCs w:val="24"/>
        </w:rPr>
        <w:t>d</w:t>
      </w:r>
      <w:r w:rsidR="00E5399C" w:rsidRPr="00867722">
        <w:rPr>
          <w:rFonts w:ascii="Times" w:eastAsia="Songti TC" w:hAnsi="Times"/>
          <w:sz w:val="24"/>
          <w:szCs w:val="24"/>
        </w:rPr>
        <w:t>oes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）而被证明是人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，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而不是因为在生物学上</w:t>
      </w:r>
      <w:r w:rsidR="00107A63" w:rsidRPr="00867722">
        <w:rPr>
          <w:rFonts w:ascii="Songti TC" w:eastAsia="Songti TC" w:hAnsi="Songti TC" w:hint="eastAsia"/>
          <w:sz w:val="24"/>
          <w:szCs w:val="24"/>
        </w:rPr>
        <w:t>“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是</w:t>
      </w:r>
      <w:r w:rsidR="00107A63" w:rsidRPr="00867722">
        <w:rPr>
          <w:rFonts w:ascii="Songti TC" w:eastAsia="Songti TC" w:hAnsi="Songti TC" w:hint="eastAsia"/>
          <w:sz w:val="24"/>
          <w:szCs w:val="24"/>
        </w:rPr>
        <w:t>”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（</w:t>
      </w:r>
      <w:r w:rsidR="00E5399C" w:rsidRPr="00867722">
        <w:rPr>
          <w:rFonts w:ascii="Times" w:eastAsia="Songti TC" w:hAnsi="Times" w:hint="eastAsia"/>
          <w:sz w:val="24"/>
          <w:szCs w:val="24"/>
        </w:rPr>
        <w:t>i</w:t>
      </w:r>
      <w:r w:rsidR="00E5399C" w:rsidRPr="00867722">
        <w:rPr>
          <w:rFonts w:ascii="Times" w:eastAsia="Songti TC" w:hAnsi="Times"/>
          <w:sz w:val="24"/>
          <w:szCs w:val="24"/>
        </w:rPr>
        <w:t>s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）</w:t>
      </w:r>
      <w:r w:rsidR="00E015FD" w:rsidRPr="00867722">
        <w:rPr>
          <w:rFonts w:ascii="Songti TC" w:eastAsia="Songti TC" w:hAnsi="Songti TC" w:hint="eastAsia"/>
          <w:sz w:val="24"/>
          <w:szCs w:val="24"/>
        </w:rPr>
        <w:t>人就是人</w:t>
      </w:r>
      <w:r w:rsidR="00E5399C" w:rsidRPr="00867722">
        <w:rPr>
          <w:rFonts w:ascii="Songti TC" w:eastAsia="Songti TC" w:hAnsi="Songti TC" w:hint="eastAsia"/>
          <w:sz w:val="24"/>
          <w:szCs w:val="24"/>
        </w:rPr>
        <w:t>。</w:t>
      </w:r>
    </w:p>
    <w:p w14:paraId="06F5C4A3" w14:textId="011978FA" w:rsidR="000D26BF" w:rsidRPr="00867722" w:rsidRDefault="00E85D75" w:rsidP="0086772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67722">
        <w:rPr>
          <w:rFonts w:ascii="Songti TC" w:eastAsia="Songti TC" w:hAnsi="Songti TC" w:hint="eastAsia"/>
          <w:b/>
          <w:bCs/>
          <w:sz w:val="24"/>
          <w:szCs w:val="24"/>
        </w:rPr>
        <w:lastRenderedPageBreak/>
        <w:t>人义</w:t>
      </w:r>
      <w:r w:rsidR="00D94D67" w:rsidRPr="00867722">
        <w:rPr>
          <w:rFonts w:ascii="Songti TC" w:eastAsia="Songti TC" w:hAnsi="Songti TC" w:hint="eastAsia"/>
          <w:bCs/>
          <w:sz w:val="24"/>
          <w:szCs w:val="24"/>
        </w:rPr>
        <w:t>意味着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一种</w:t>
      </w:r>
      <w:r w:rsidR="0080494C" w:rsidRPr="00867722">
        <w:rPr>
          <w:rFonts w:ascii="Songti TC" w:eastAsia="Songti TC" w:hAnsi="Songti TC" w:hint="eastAsia"/>
          <w:sz w:val="24"/>
          <w:szCs w:val="24"/>
        </w:rPr>
        <w:t>基于人类义务的</w:t>
      </w:r>
      <w:r w:rsidR="00AD2E79" w:rsidRPr="00867722">
        <w:rPr>
          <w:rFonts w:ascii="Songti TC" w:eastAsia="Songti TC" w:hAnsi="Songti TC" w:hint="eastAsia"/>
          <w:sz w:val="24"/>
          <w:szCs w:val="24"/>
        </w:rPr>
        <w:t>人本主义</w:t>
      </w:r>
      <w:r w:rsidR="00887882" w:rsidRPr="00867722">
        <w:rPr>
          <w:rFonts w:ascii="Songti TC" w:eastAsia="Songti TC" w:hAnsi="Songti TC" w:hint="eastAsia"/>
          <w:sz w:val="24"/>
          <w:szCs w:val="24"/>
        </w:rPr>
        <w:t>，与基于人权的现代个人主义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有所不同</w:t>
      </w:r>
      <w:r w:rsidR="00887882" w:rsidRPr="00867722">
        <w:rPr>
          <w:rFonts w:ascii="Songti TC" w:eastAsia="Songti TC" w:hAnsi="Songti TC" w:hint="eastAsia"/>
          <w:sz w:val="24"/>
          <w:szCs w:val="24"/>
        </w:rPr>
        <w:t>。</w:t>
      </w:r>
      <w:r w:rsidR="007F103F" w:rsidRPr="00867722">
        <w:rPr>
          <w:rFonts w:ascii="Songti TC" w:eastAsia="Songti TC" w:hAnsi="Songti TC" w:hint="eastAsia"/>
          <w:sz w:val="24"/>
          <w:szCs w:val="24"/>
        </w:rPr>
        <w:t>根据我的理解和发挥</w:t>
      </w:r>
      <w:r w:rsidR="005005A8" w:rsidRPr="00867722">
        <w:rPr>
          <w:rFonts w:ascii="Songti TC" w:eastAsia="Songti TC" w:hAnsi="Songti TC" w:hint="eastAsia"/>
          <w:sz w:val="24"/>
          <w:szCs w:val="24"/>
        </w:rPr>
        <w:t>，人义的理论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可以表达为</w:t>
      </w:r>
      <w:r w:rsidR="005005A8" w:rsidRPr="00867722">
        <w:rPr>
          <w:rFonts w:ascii="Songti TC" w:eastAsia="Songti TC" w:hAnsi="Songti TC" w:hint="eastAsia"/>
          <w:sz w:val="24"/>
          <w:szCs w:val="24"/>
        </w:rPr>
        <w:t>：（1）</w:t>
      </w:r>
      <w:r w:rsidR="00E801EA" w:rsidRPr="00867722">
        <w:rPr>
          <w:rFonts w:ascii="Songti TC" w:eastAsia="Songti TC" w:hAnsi="Songti TC" w:hint="eastAsia"/>
          <w:sz w:val="24"/>
          <w:szCs w:val="24"/>
        </w:rPr>
        <w:t>人义</w:t>
      </w:r>
      <w:r w:rsidR="0090184B" w:rsidRPr="00867722">
        <w:rPr>
          <w:rFonts w:ascii="Songti TC" w:eastAsia="Songti TC" w:hAnsi="Songti TC" w:hint="eastAsia"/>
          <w:sz w:val="24"/>
          <w:szCs w:val="24"/>
        </w:rPr>
        <w:t>基于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如此的存在论事实</w:t>
      </w:r>
      <w:r w:rsidR="00E801EA" w:rsidRPr="00867722">
        <w:rPr>
          <w:rFonts w:ascii="Songti TC" w:eastAsia="Songti TC" w:hAnsi="Songti TC" w:hint="eastAsia"/>
          <w:sz w:val="24"/>
          <w:szCs w:val="24"/>
        </w:rPr>
        <w:t>，即每个人都</w:t>
      </w:r>
      <w:r w:rsidR="007A24F2" w:rsidRPr="00867722">
        <w:rPr>
          <w:rFonts w:ascii="Songti TC" w:eastAsia="Songti TC" w:hAnsi="Songti TC" w:hint="eastAsia"/>
          <w:sz w:val="24"/>
          <w:szCs w:val="24"/>
        </w:rPr>
        <w:t>必须</w:t>
      </w:r>
      <w:r w:rsidR="00E801EA" w:rsidRPr="00867722">
        <w:rPr>
          <w:rFonts w:ascii="Songti TC" w:eastAsia="Songti TC" w:hAnsi="Songti TC" w:hint="eastAsia"/>
          <w:sz w:val="24"/>
          <w:szCs w:val="24"/>
        </w:rPr>
        <w:t>依靠他人才能生存</w:t>
      </w:r>
      <w:r w:rsidR="00DA75AD" w:rsidRPr="00867722">
        <w:rPr>
          <w:rFonts w:ascii="Songti TC" w:eastAsia="Songti TC" w:hAnsi="Songti TC" w:hint="eastAsia"/>
          <w:sz w:val="24"/>
          <w:szCs w:val="24"/>
        </w:rPr>
        <w:t>；（2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）人义在逻辑上</w:t>
      </w:r>
      <w:r w:rsidR="00B30D08" w:rsidRPr="00867722">
        <w:rPr>
          <w:rFonts w:ascii="Songti TC" w:eastAsia="Songti TC" w:hAnsi="Songti TC" w:hint="eastAsia"/>
          <w:sz w:val="24"/>
          <w:szCs w:val="24"/>
        </w:rPr>
        <w:t>优</w:t>
      </w:r>
      <w:r w:rsidR="00DA75AD" w:rsidRPr="00867722">
        <w:rPr>
          <w:rFonts w:ascii="Songti TC" w:eastAsia="Songti TC" w:hAnsi="Songti TC" w:hint="eastAsia"/>
          <w:sz w:val="24"/>
          <w:szCs w:val="24"/>
        </w:rPr>
        <w:t>先于人权，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理由是</w:t>
      </w:r>
      <w:r w:rsidR="00DA75AD" w:rsidRPr="00867722">
        <w:rPr>
          <w:rFonts w:ascii="Songti TC" w:eastAsia="Songti TC" w:hAnsi="Songti TC" w:hint="eastAsia"/>
          <w:sz w:val="24"/>
          <w:szCs w:val="24"/>
        </w:rPr>
        <w:t>，人义在概念上</w:t>
      </w:r>
      <w:r w:rsidR="00A52FEB" w:rsidRPr="00867722">
        <w:rPr>
          <w:rFonts w:ascii="Songti TC" w:eastAsia="Songti TC" w:hAnsi="Songti TC" w:hint="eastAsia"/>
          <w:sz w:val="24"/>
          <w:szCs w:val="24"/>
        </w:rPr>
        <w:t>可以</w:t>
      </w:r>
      <w:r w:rsidR="00DA75AD" w:rsidRPr="00867722">
        <w:rPr>
          <w:rFonts w:ascii="Songti TC" w:eastAsia="Songti TC" w:hAnsi="Songti TC" w:hint="eastAsia"/>
          <w:sz w:val="24"/>
          <w:szCs w:val="24"/>
        </w:rPr>
        <w:t>先验地</w:t>
      </w:r>
      <w:r w:rsidR="00A52FEB" w:rsidRPr="00867722">
        <w:rPr>
          <w:rFonts w:ascii="Songti TC" w:eastAsia="Songti TC" w:hAnsi="Songti TC" w:hint="eastAsia"/>
          <w:b/>
          <w:bCs/>
          <w:sz w:val="24"/>
          <w:szCs w:val="24"/>
        </w:rPr>
        <w:t>推导出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人权，但</w:t>
      </w:r>
      <w:r w:rsidR="00DA75AD" w:rsidRPr="00867722">
        <w:rPr>
          <w:rFonts w:ascii="Songti TC" w:eastAsia="Songti TC" w:hAnsi="Songti TC" w:hint="eastAsia"/>
          <w:sz w:val="24"/>
          <w:szCs w:val="24"/>
        </w:rPr>
        <w:t>反过来却不成立，</w:t>
      </w:r>
      <w:r w:rsidR="00261262" w:rsidRPr="00867722">
        <w:rPr>
          <w:rFonts w:ascii="Songti TC" w:eastAsia="Songti TC" w:hAnsi="Songti TC" w:hint="eastAsia"/>
          <w:sz w:val="24"/>
          <w:szCs w:val="24"/>
        </w:rPr>
        <w:t>因为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人权仅仅</w:t>
      </w:r>
      <w:r w:rsidR="009E52A3" w:rsidRPr="00867722">
        <w:rPr>
          <w:rFonts w:ascii="Songti TC" w:eastAsia="Songti TC" w:hAnsi="Songti TC" w:hint="eastAsia"/>
          <w:sz w:val="24"/>
          <w:szCs w:val="24"/>
        </w:rPr>
        <w:t>在</w:t>
      </w:r>
      <w:r w:rsidR="00D94D67" w:rsidRPr="00867722">
        <w:rPr>
          <w:rFonts w:ascii="Songti TC" w:eastAsia="Songti TC" w:hAnsi="Songti TC" w:hint="eastAsia"/>
          <w:b/>
          <w:bCs/>
          <w:sz w:val="24"/>
          <w:szCs w:val="24"/>
        </w:rPr>
        <w:t>实质</w:t>
      </w:r>
      <w:r w:rsidR="00DA75AD" w:rsidRPr="00867722">
        <w:rPr>
          <w:rFonts w:ascii="Songti TC" w:eastAsia="Songti TC" w:hAnsi="Songti TC" w:hint="eastAsia"/>
          <w:b/>
          <w:bCs/>
          <w:sz w:val="24"/>
          <w:szCs w:val="24"/>
        </w:rPr>
        <w:t>蕴含</w:t>
      </w:r>
      <w:r w:rsidR="00DA75AD" w:rsidRPr="00867722">
        <w:rPr>
          <w:rFonts w:ascii="Songti TC" w:eastAsia="Songti TC" w:hAnsi="Songti TC" w:hint="eastAsia"/>
          <w:sz w:val="24"/>
          <w:szCs w:val="24"/>
        </w:rPr>
        <w:t>的意义上才</w:t>
      </w:r>
      <w:r w:rsidR="00722D0E" w:rsidRPr="00867722">
        <w:rPr>
          <w:rFonts w:ascii="Songti TC" w:eastAsia="Songti TC" w:hAnsi="Songti TC" w:hint="eastAsia"/>
          <w:bCs/>
          <w:sz w:val="24"/>
          <w:szCs w:val="24"/>
        </w:rPr>
        <w:t>蕴含</w:t>
      </w:r>
      <w:r w:rsidR="00D94D67" w:rsidRPr="00867722">
        <w:rPr>
          <w:rFonts w:ascii="Songti TC" w:eastAsia="Songti TC" w:hAnsi="Songti TC" w:hint="eastAsia"/>
          <w:bCs/>
          <w:sz w:val="24"/>
          <w:szCs w:val="24"/>
        </w:rPr>
        <w:t>（</w:t>
      </w:r>
      <w:r w:rsidR="00D94D67" w:rsidRPr="00867722">
        <w:rPr>
          <w:rFonts w:ascii="Times" w:eastAsia="Songti TC" w:hAnsi="Times" w:hint="eastAsia"/>
          <w:sz w:val="24"/>
          <w:szCs w:val="24"/>
        </w:rPr>
        <w:t>i</w:t>
      </w:r>
      <w:r w:rsidR="00D94D67" w:rsidRPr="00867722">
        <w:rPr>
          <w:rFonts w:ascii="Times" w:eastAsia="Songti TC" w:hAnsi="Times"/>
          <w:sz w:val="24"/>
          <w:szCs w:val="24"/>
        </w:rPr>
        <w:t>mply</w:t>
      </w:r>
      <w:r w:rsidR="00D94D67" w:rsidRPr="00867722">
        <w:rPr>
          <w:rFonts w:ascii="Songti TC" w:eastAsia="Songti TC" w:hAnsi="Songti TC" w:hint="eastAsia"/>
          <w:bCs/>
          <w:sz w:val="24"/>
          <w:szCs w:val="24"/>
        </w:rPr>
        <w:t>）</w:t>
      </w:r>
      <w:r w:rsidR="00DA75AD" w:rsidRPr="00867722">
        <w:rPr>
          <w:rFonts w:ascii="Songti TC" w:eastAsia="Songti TC" w:hAnsi="Songti TC" w:hint="eastAsia"/>
          <w:sz w:val="24"/>
          <w:szCs w:val="24"/>
        </w:rPr>
        <w:t>人义，</w:t>
      </w:r>
      <w:r w:rsidR="007964B5" w:rsidRPr="00867722">
        <w:rPr>
          <w:rFonts w:ascii="Songti TC" w:eastAsia="Songti TC" w:hAnsi="Songti TC" w:hint="eastAsia"/>
          <w:sz w:val="24"/>
          <w:szCs w:val="24"/>
        </w:rPr>
        <w:t>却</w:t>
      </w:r>
      <w:r w:rsidR="00AA3F6F" w:rsidRPr="00867722">
        <w:rPr>
          <w:rFonts w:ascii="Songti TC" w:eastAsia="Songti TC" w:hAnsi="Songti TC" w:hint="eastAsia"/>
          <w:sz w:val="24"/>
          <w:szCs w:val="24"/>
        </w:rPr>
        <w:t>不能</w:t>
      </w:r>
      <w:r w:rsidR="00D94D67" w:rsidRPr="00867722">
        <w:rPr>
          <w:rFonts w:ascii="Songti TC" w:eastAsia="Songti TC" w:hAnsi="Songti TC" w:hint="eastAsia"/>
          <w:b/>
          <w:sz w:val="24"/>
          <w:szCs w:val="24"/>
        </w:rPr>
        <w:t>必然</w:t>
      </w:r>
      <w:r w:rsidR="00AA3F6F" w:rsidRPr="00867722">
        <w:rPr>
          <w:rFonts w:ascii="Songti TC" w:eastAsia="Songti TC" w:hAnsi="Songti TC" w:hint="eastAsia"/>
          <w:b/>
          <w:sz w:val="24"/>
          <w:szCs w:val="24"/>
        </w:rPr>
        <w:t>导出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（</w:t>
      </w:r>
      <w:r w:rsidR="00D94D67" w:rsidRPr="00867722">
        <w:rPr>
          <w:rFonts w:ascii="Times" w:eastAsia="Songti TC" w:hAnsi="Times" w:hint="eastAsia"/>
          <w:sz w:val="24"/>
          <w:szCs w:val="24"/>
        </w:rPr>
        <w:t>e</w:t>
      </w:r>
      <w:r w:rsidR="00D94D67" w:rsidRPr="00867722">
        <w:rPr>
          <w:rFonts w:ascii="Times" w:eastAsia="Songti TC" w:hAnsi="Times"/>
          <w:sz w:val="24"/>
          <w:szCs w:val="24"/>
        </w:rPr>
        <w:t>ntail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）</w:t>
      </w:r>
      <w:r w:rsidR="00DA75AD" w:rsidRPr="00867722">
        <w:rPr>
          <w:rFonts w:ascii="Songti TC" w:eastAsia="Songti TC" w:hAnsi="Songti TC" w:hint="eastAsia"/>
          <w:sz w:val="24"/>
          <w:szCs w:val="24"/>
        </w:rPr>
        <w:t>人义。</w:t>
      </w:r>
      <w:r w:rsidR="00085E10" w:rsidRPr="00867722">
        <w:rPr>
          <w:rFonts w:ascii="Songti TC" w:eastAsia="Songti TC" w:hAnsi="Songti TC" w:hint="eastAsia"/>
          <w:sz w:val="24"/>
          <w:szCs w:val="24"/>
        </w:rPr>
        <w:t>换句话说，人义</w:t>
      </w:r>
      <w:r w:rsidR="00F05FB2" w:rsidRPr="00867722">
        <w:rPr>
          <w:rFonts w:ascii="Songti TC" w:eastAsia="Songti TC" w:hAnsi="Songti TC" w:hint="eastAsia"/>
          <w:sz w:val="24"/>
          <w:szCs w:val="24"/>
        </w:rPr>
        <w:t>可以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自动必然保证</w:t>
      </w:r>
      <w:r w:rsidR="00085E10" w:rsidRPr="00867722">
        <w:rPr>
          <w:rFonts w:ascii="Songti TC" w:eastAsia="Songti TC" w:hAnsi="Songti TC" w:hint="eastAsia"/>
          <w:sz w:val="24"/>
          <w:szCs w:val="24"/>
        </w:rPr>
        <w:t>人权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生效</w:t>
      </w:r>
      <w:r w:rsidR="00085E10" w:rsidRPr="00867722">
        <w:rPr>
          <w:rFonts w:ascii="Songti TC" w:eastAsia="Songti TC" w:hAnsi="Songti TC" w:hint="eastAsia"/>
          <w:sz w:val="24"/>
          <w:szCs w:val="24"/>
        </w:rPr>
        <w:t>，</w:t>
      </w:r>
      <w:r w:rsidR="008C45AE" w:rsidRPr="00867722">
        <w:rPr>
          <w:rFonts w:ascii="Songti TC" w:eastAsia="Songti TC" w:hAnsi="Songti TC" w:hint="eastAsia"/>
          <w:sz w:val="24"/>
          <w:szCs w:val="24"/>
        </w:rPr>
        <w:t>反过来却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做不到</w:t>
      </w:r>
      <w:r w:rsidR="003F662E" w:rsidRPr="00867722">
        <w:rPr>
          <w:rFonts w:ascii="Songti TC" w:eastAsia="Songti TC" w:hAnsi="Songti TC" w:hint="eastAsia"/>
          <w:sz w:val="24"/>
          <w:szCs w:val="24"/>
        </w:rPr>
        <w:t>。并且，</w:t>
      </w:r>
      <w:r w:rsidR="00D94D67" w:rsidRPr="00867722">
        <w:rPr>
          <w:rFonts w:ascii="Songti TC" w:eastAsia="Songti TC" w:hAnsi="Songti TC" w:hint="eastAsia"/>
          <w:sz w:val="24"/>
          <w:szCs w:val="24"/>
        </w:rPr>
        <w:t>人义是人权保值</w:t>
      </w:r>
      <w:r w:rsidR="00085E10" w:rsidRPr="00867722">
        <w:rPr>
          <w:rFonts w:ascii="Songti TC" w:eastAsia="Songti TC" w:hAnsi="Songti TC" w:hint="eastAsia"/>
          <w:sz w:val="24"/>
          <w:szCs w:val="24"/>
        </w:rPr>
        <w:t>的</w:t>
      </w:r>
      <w:r w:rsidR="00AF151E" w:rsidRPr="00867722">
        <w:rPr>
          <w:rFonts w:ascii="Songti TC" w:eastAsia="Songti TC" w:hAnsi="Songti TC" w:hint="eastAsia"/>
          <w:sz w:val="24"/>
          <w:szCs w:val="24"/>
        </w:rPr>
        <w:t>必要保证</w:t>
      </w:r>
      <w:r w:rsidR="00ED3CFF" w:rsidRPr="00867722">
        <w:rPr>
          <w:rFonts w:ascii="Songti TC" w:eastAsia="Songti TC" w:hAnsi="Songti TC" w:hint="eastAsia"/>
          <w:sz w:val="24"/>
          <w:szCs w:val="24"/>
        </w:rPr>
        <w:t>，</w:t>
      </w:r>
      <w:r w:rsidR="00BA1802" w:rsidRPr="00867722">
        <w:rPr>
          <w:rFonts w:ascii="Songti TC" w:eastAsia="Songti TC" w:hAnsi="Songti TC" w:hint="eastAsia"/>
          <w:sz w:val="24"/>
          <w:szCs w:val="24"/>
        </w:rPr>
        <w:t>反之，</w:t>
      </w:r>
      <w:r w:rsidR="001320D9" w:rsidRPr="00867722">
        <w:rPr>
          <w:rFonts w:ascii="Songti TC" w:eastAsia="Songti TC" w:hAnsi="Songti TC" w:hint="eastAsia"/>
          <w:sz w:val="24"/>
          <w:szCs w:val="24"/>
        </w:rPr>
        <w:t>人权却无法</w:t>
      </w:r>
      <w:r w:rsidR="00BA1802" w:rsidRPr="00867722">
        <w:rPr>
          <w:rFonts w:ascii="Songti TC" w:eastAsia="Songti TC" w:hAnsi="Songti TC" w:hint="eastAsia"/>
          <w:sz w:val="24"/>
          <w:szCs w:val="24"/>
        </w:rPr>
        <w:t>保障</w:t>
      </w:r>
      <w:r w:rsidR="001320D9" w:rsidRPr="00867722">
        <w:rPr>
          <w:rFonts w:ascii="Songti TC" w:eastAsia="Songti TC" w:hAnsi="Songti TC" w:hint="eastAsia"/>
          <w:sz w:val="24"/>
          <w:szCs w:val="24"/>
        </w:rPr>
        <w:t>人义</w:t>
      </w:r>
      <w:r w:rsidR="00ED3CFF" w:rsidRPr="00867722">
        <w:rPr>
          <w:rFonts w:ascii="Songti TC" w:eastAsia="Songti TC" w:hAnsi="Songti TC" w:hint="eastAsia"/>
          <w:sz w:val="24"/>
          <w:szCs w:val="24"/>
        </w:rPr>
        <w:t>。</w:t>
      </w:r>
      <w:r w:rsidR="004478A9" w:rsidRPr="00867722">
        <w:rPr>
          <w:rFonts w:ascii="Songti TC" w:eastAsia="Songti TC" w:hAnsi="Songti TC" w:hint="eastAsia"/>
          <w:sz w:val="24"/>
          <w:szCs w:val="24"/>
        </w:rPr>
        <w:t>在实践中</w:t>
      </w:r>
      <w:r w:rsidR="00280805" w:rsidRPr="00867722">
        <w:rPr>
          <w:rFonts w:ascii="Songti TC" w:eastAsia="Songti TC" w:hAnsi="Songti TC" w:hint="eastAsia"/>
          <w:sz w:val="24"/>
          <w:szCs w:val="24"/>
        </w:rPr>
        <w:t>，</w:t>
      </w:r>
      <w:r w:rsidR="000D26BF" w:rsidRPr="00867722">
        <w:rPr>
          <w:rFonts w:ascii="Songti TC" w:eastAsia="Songti TC" w:hAnsi="Songti TC" w:hint="eastAsia"/>
          <w:sz w:val="24"/>
          <w:szCs w:val="24"/>
        </w:rPr>
        <w:t>人权概念</w:t>
      </w:r>
      <w:r w:rsidR="00CB6964" w:rsidRPr="00867722">
        <w:rPr>
          <w:rFonts w:ascii="Songti TC" w:eastAsia="Songti TC" w:hAnsi="Songti TC" w:hint="eastAsia"/>
          <w:sz w:val="24"/>
          <w:szCs w:val="24"/>
        </w:rPr>
        <w:t>必定倾向于鼓励要求</w:t>
      </w:r>
      <w:r w:rsidR="000D26BF" w:rsidRPr="00867722">
        <w:rPr>
          <w:rFonts w:ascii="Songti TC" w:eastAsia="Songti TC" w:hAnsi="Songti TC" w:hint="eastAsia"/>
          <w:sz w:val="24"/>
          <w:szCs w:val="24"/>
        </w:rPr>
        <w:t>更多权利</w:t>
      </w:r>
      <w:r w:rsidR="00CB6964" w:rsidRPr="00867722">
        <w:rPr>
          <w:rFonts w:ascii="Songti TC" w:eastAsia="Songti TC" w:hAnsi="Songti TC" w:hint="eastAsia"/>
          <w:sz w:val="24"/>
          <w:szCs w:val="24"/>
        </w:rPr>
        <w:t>和</w:t>
      </w:r>
      <w:r w:rsidR="000D26BF" w:rsidRPr="00867722">
        <w:rPr>
          <w:rFonts w:ascii="Songti TC" w:eastAsia="Songti TC" w:hAnsi="Songti TC" w:hint="eastAsia"/>
          <w:sz w:val="24"/>
          <w:szCs w:val="24"/>
        </w:rPr>
        <w:t>更少义务</w:t>
      </w:r>
      <w:r w:rsidR="00CB6964" w:rsidRPr="00867722">
        <w:rPr>
          <w:rFonts w:ascii="Songti TC" w:eastAsia="Songti TC" w:hAnsi="Songti TC" w:hint="eastAsia"/>
          <w:sz w:val="24"/>
          <w:szCs w:val="24"/>
        </w:rPr>
        <w:t>而导致权利与义务</w:t>
      </w:r>
      <w:r w:rsidR="009E2793" w:rsidRPr="00867722">
        <w:rPr>
          <w:rFonts w:ascii="Songti TC" w:eastAsia="Songti TC" w:hAnsi="Songti TC" w:hint="eastAsia"/>
          <w:sz w:val="24"/>
          <w:szCs w:val="24"/>
        </w:rPr>
        <w:t>的不</w:t>
      </w:r>
      <w:r w:rsidR="00CB6964" w:rsidRPr="00867722">
        <w:rPr>
          <w:rFonts w:ascii="Songti TC" w:eastAsia="Songti TC" w:hAnsi="Songti TC" w:hint="eastAsia"/>
          <w:sz w:val="24"/>
          <w:szCs w:val="24"/>
        </w:rPr>
        <w:t>对称失衡，这预示着</w:t>
      </w:r>
      <w:r w:rsidR="00AD61D8" w:rsidRPr="00867722">
        <w:rPr>
          <w:rFonts w:ascii="Songti TC" w:eastAsia="Songti TC" w:hAnsi="Songti TC" w:hint="eastAsia"/>
          <w:sz w:val="24"/>
          <w:szCs w:val="24"/>
        </w:rPr>
        <w:t>社会的失序与熵增。</w:t>
      </w:r>
      <w:r w:rsidR="008F55C8" w:rsidRPr="00867722">
        <w:rPr>
          <w:rFonts w:ascii="Songti TC" w:eastAsia="Songti TC" w:hAnsi="Songti TC" w:hint="eastAsia"/>
          <w:sz w:val="24"/>
          <w:szCs w:val="24"/>
        </w:rPr>
        <w:t>在我看来，</w:t>
      </w:r>
      <w:r w:rsidR="00CB6964" w:rsidRPr="00867722">
        <w:rPr>
          <w:rFonts w:ascii="Songti TC" w:eastAsia="Songti TC" w:hAnsi="Songti TC" w:hint="eastAsia"/>
          <w:sz w:val="24"/>
          <w:szCs w:val="24"/>
        </w:rPr>
        <w:t>只有保证</w:t>
      </w:r>
      <w:r w:rsidR="008F55C8" w:rsidRPr="00867722">
        <w:rPr>
          <w:rFonts w:ascii="Songti TC" w:eastAsia="Songti TC" w:hAnsi="Songti TC" w:hint="eastAsia"/>
          <w:sz w:val="24"/>
          <w:szCs w:val="24"/>
        </w:rPr>
        <w:t>义务与权利</w:t>
      </w:r>
      <w:r w:rsidR="00375D7A" w:rsidRPr="00867722">
        <w:rPr>
          <w:rFonts w:ascii="Songti TC" w:eastAsia="Songti TC" w:hAnsi="Songti TC" w:hint="eastAsia"/>
          <w:sz w:val="24"/>
          <w:szCs w:val="24"/>
        </w:rPr>
        <w:t>之间</w:t>
      </w:r>
      <w:r w:rsidR="00CB6964" w:rsidRPr="00867722">
        <w:rPr>
          <w:rFonts w:ascii="Songti TC" w:eastAsia="Songti TC" w:hAnsi="Songti TC" w:hint="eastAsia"/>
          <w:sz w:val="24"/>
          <w:szCs w:val="24"/>
        </w:rPr>
        <w:t>的</w:t>
      </w:r>
      <w:r w:rsidR="008F55C8" w:rsidRPr="00867722">
        <w:rPr>
          <w:rFonts w:ascii="Songti TC" w:eastAsia="Songti TC" w:hAnsi="Songti TC" w:hint="eastAsia"/>
          <w:sz w:val="24"/>
          <w:szCs w:val="24"/>
        </w:rPr>
        <w:t>平衡和对称</w:t>
      </w:r>
      <w:r w:rsidR="00B90681" w:rsidRPr="00867722">
        <w:rPr>
          <w:rFonts w:ascii="Songti TC" w:eastAsia="Songti TC" w:hAnsi="Songti TC" w:hint="eastAsia"/>
          <w:sz w:val="24"/>
          <w:szCs w:val="24"/>
        </w:rPr>
        <w:t>关系</w:t>
      </w:r>
      <w:r w:rsidR="008F55C8" w:rsidRPr="00867722">
        <w:rPr>
          <w:rFonts w:ascii="Songti TC" w:eastAsia="Songti TC" w:hAnsi="Songti TC" w:hint="eastAsia"/>
          <w:sz w:val="24"/>
          <w:szCs w:val="24"/>
        </w:rPr>
        <w:t>，才</w:t>
      </w:r>
      <w:r w:rsidR="00F97ED5" w:rsidRPr="00867722">
        <w:rPr>
          <w:rFonts w:ascii="Songti TC" w:eastAsia="Songti TC" w:hAnsi="Songti TC" w:hint="eastAsia"/>
          <w:sz w:val="24"/>
          <w:szCs w:val="24"/>
        </w:rPr>
        <w:t>能</w:t>
      </w:r>
      <w:r w:rsidR="00EE4109" w:rsidRPr="00867722">
        <w:rPr>
          <w:rFonts w:ascii="Songti TC" w:eastAsia="Songti TC" w:hAnsi="Songti TC" w:hint="eastAsia"/>
          <w:sz w:val="24"/>
          <w:szCs w:val="24"/>
        </w:rPr>
        <w:t>构成</w:t>
      </w:r>
      <w:r w:rsidR="00F97ED5" w:rsidRPr="00867722">
        <w:rPr>
          <w:rFonts w:ascii="Songti TC" w:eastAsia="Songti TC" w:hAnsi="Songti TC" w:hint="eastAsia"/>
          <w:sz w:val="24"/>
          <w:szCs w:val="24"/>
        </w:rPr>
        <w:t>良好社会</w:t>
      </w:r>
      <w:r w:rsidR="00CB6964" w:rsidRPr="00867722">
        <w:rPr>
          <w:rFonts w:ascii="Songti TC" w:eastAsia="Songti TC" w:hAnsi="Songti TC" w:hint="eastAsia"/>
          <w:sz w:val="24"/>
          <w:szCs w:val="24"/>
        </w:rPr>
        <w:t>的</w:t>
      </w:r>
      <w:r w:rsidR="00F97ED5" w:rsidRPr="00867722">
        <w:rPr>
          <w:rFonts w:ascii="Songti TC" w:eastAsia="Songti TC" w:hAnsi="Songti TC" w:hint="eastAsia"/>
          <w:sz w:val="24"/>
          <w:szCs w:val="24"/>
        </w:rPr>
        <w:t>基础</w:t>
      </w:r>
      <w:r w:rsidR="00555AA2" w:rsidRPr="00867722">
        <w:rPr>
          <w:rFonts w:ascii="Songti TC" w:eastAsia="Songti TC" w:hAnsi="Songti TC" w:hint="eastAsia"/>
          <w:sz w:val="24"/>
          <w:szCs w:val="24"/>
        </w:rPr>
        <w:t>。</w:t>
      </w:r>
    </w:p>
    <w:sectPr w:rsidR="000D26BF" w:rsidRPr="00867722" w:rsidSect="003F6CD7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8CAC" w14:textId="77777777" w:rsidR="00920043" w:rsidRDefault="00920043" w:rsidP="00AD208F">
      <w:r>
        <w:separator/>
      </w:r>
    </w:p>
  </w:endnote>
  <w:endnote w:type="continuationSeparator" w:id="0">
    <w:p w14:paraId="61642D95" w14:textId="77777777" w:rsidR="00920043" w:rsidRDefault="00920043" w:rsidP="00AD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F396" w14:textId="77777777" w:rsidR="00920043" w:rsidRDefault="00920043" w:rsidP="00AD208F">
      <w:r>
        <w:separator/>
      </w:r>
    </w:p>
  </w:footnote>
  <w:footnote w:type="continuationSeparator" w:id="0">
    <w:p w14:paraId="6F85314F" w14:textId="77777777" w:rsidR="00920043" w:rsidRDefault="00920043" w:rsidP="00AD208F">
      <w:r>
        <w:continuationSeparator/>
      </w:r>
    </w:p>
  </w:footnote>
  <w:footnote w:id="1">
    <w:p w14:paraId="7EB659FC" w14:textId="77777777" w:rsidR="007C7939" w:rsidRPr="005527D0" w:rsidRDefault="007C7939" w:rsidP="007C7939">
      <w:pPr>
        <w:pStyle w:val="Funotentext"/>
        <w:rPr>
          <w:rFonts w:ascii="Songti TC" w:eastAsia="Songti TC" w:hAnsi="Songti TC"/>
        </w:rPr>
      </w:pPr>
      <w:r w:rsidRPr="005527D0">
        <w:rPr>
          <w:rStyle w:val="Funotenzeichen"/>
          <w:rFonts w:ascii="Songti TC" w:eastAsia="Songti TC" w:hAnsi="Songti TC"/>
        </w:rPr>
        <w:footnoteRef/>
      </w:r>
      <w:r w:rsidRPr="005527D0">
        <w:rPr>
          <w:rFonts w:ascii="Songti TC" w:eastAsia="Songti TC" w:hAnsi="Songti TC"/>
        </w:rPr>
        <w:t xml:space="preserve"> </w:t>
      </w:r>
      <w:r w:rsidRPr="005527D0">
        <w:rPr>
          <w:rFonts w:ascii="Songti TC" w:eastAsia="Songti TC" w:hAnsi="Songti TC" w:hint="eastAsia"/>
        </w:rPr>
        <w:t>《论语·为政》。</w:t>
      </w:r>
    </w:p>
  </w:footnote>
  <w:footnote w:id="2">
    <w:p w14:paraId="33072821" w14:textId="77777777" w:rsidR="007C7939" w:rsidRPr="005527D0" w:rsidRDefault="007C7939" w:rsidP="007C7939">
      <w:pPr>
        <w:pStyle w:val="Funotentext"/>
        <w:rPr>
          <w:rFonts w:ascii="Songti TC" w:eastAsia="Songti TC" w:hAnsi="Songti TC"/>
        </w:rPr>
      </w:pPr>
      <w:r w:rsidRPr="005527D0">
        <w:rPr>
          <w:rStyle w:val="Funotenzeichen"/>
          <w:rFonts w:ascii="Songti TC" w:eastAsia="Songti TC" w:hAnsi="Songti TC"/>
        </w:rPr>
        <w:footnoteRef/>
      </w:r>
      <w:r w:rsidRPr="005527D0">
        <w:rPr>
          <w:rFonts w:ascii="Songti TC" w:eastAsia="Songti TC" w:hAnsi="Songti TC"/>
        </w:rPr>
        <w:t xml:space="preserve"> </w:t>
      </w:r>
      <w:r w:rsidRPr="005527D0">
        <w:rPr>
          <w:rFonts w:ascii="Songti TC" w:eastAsia="Songti TC" w:hAnsi="Songti TC" w:hint="eastAsia"/>
        </w:rPr>
        <w:t>《论语·阳货》。</w:t>
      </w:r>
    </w:p>
  </w:footnote>
  <w:footnote w:id="3">
    <w:p w14:paraId="151C4A1E" w14:textId="77777777" w:rsidR="00492565" w:rsidRPr="005527D0" w:rsidRDefault="00492565" w:rsidP="00492565">
      <w:pPr>
        <w:pStyle w:val="Funotentext"/>
        <w:rPr>
          <w:rFonts w:ascii="Songti TC" w:eastAsia="Songti TC" w:hAnsi="Songti TC"/>
        </w:rPr>
      </w:pPr>
      <w:r w:rsidRPr="005527D0">
        <w:rPr>
          <w:rStyle w:val="Funotenzeichen"/>
          <w:rFonts w:ascii="Songti TC" w:eastAsia="Songti TC" w:hAnsi="Songti TC"/>
        </w:rPr>
        <w:footnoteRef/>
      </w:r>
      <w:r w:rsidRPr="005527D0">
        <w:rPr>
          <w:rFonts w:ascii="Songti TC" w:eastAsia="Songti TC" w:hAnsi="Songti TC"/>
        </w:rPr>
        <w:t xml:space="preserve"> </w:t>
      </w:r>
      <w:r w:rsidRPr="005527D0">
        <w:rPr>
          <w:rFonts w:ascii="Songti TC" w:eastAsia="Songti TC" w:hAnsi="Songti TC" w:hint="eastAsia"/>
        </w:rPr>
        <w:t>《论语·里仁》。</w:t>
      </w:r>
    </w:p>
  </w:footnote>
  <w:footnote w:id="4">
    <w:p w14:paraId="531C5C6C" w14:textId="77777777" w:rsidR="006D2B54" w:rsidRPr="005527D0" w:rsidRDefault="006D2B54" w:rsidP="006D2B54">
      <w:pPr>
        <w:pStyle w:val="Funotentext"/>
        <w:rPr>
          <w:rFonts w:ascii="Songti TC" w:eastAsia="Songti TC" w:hAnsi="Songti TC"/>
        </w:rPr>
      </w:pPr>
      <w:r w:rsidRPr="005527D0">
        <w:rPr>
          <w:rStyle w:val="Funotenzeichen"/>
          <w:rFonts w:ascii="Songti TC" w:eastAsia="Songti TC" w:hAnsi="Songti TC"/>
        </w:rPr>
        <w:footnoteRef/>
      </w:r>
      <w:r w:rsidRPr="005527D0">
        <w:rPr>
          <w:rFonts w:ascii="Songti TC" w:eastAsia="Songti TC" w:hAnsi="Songti TC"/>
        </w:rPr>
        <w:t xml:space="preserve"> </w:t>
      </w:r>
      <w:r w:rsidRPr="005527D0">
        <w:rPr>
          <w:rFonts w:ascii="Songti TC" w:eastAsia="Songti TC" w:hAnsi="Songti TC" w:hint="eastAsia"/>
        </w:rPr>
        <w:t>《墨子·天志下》。</w:t>
      </w:r>
    </w:p>
  </w:footnote>
  <w:footnote w:id="5">
    <w:p w14:paraId="62308E95" w14:textId="77777777" w:rsidR="006D2B54" w:rsidRPr="005527D0" w:rsidRDefault="006D2B54" w:rsidP="006D2B54">
      <w:pPr>
        <w:pStyle w:val="Funotentext"/>
        <w:rPr>
          <w:rFonts w:ascii="Songti TC" w:eastAsia="Songti TC" w:hAnsi="Songti TC"/>
        </w:rPr>
      </w:pPr>
      <w:r w:rsidRPr="005527D0">
        <w:rPr>
          <w:rStyle w:val="Funotenzeichen"/>
          <w:rFonts w:ascii="Songti TC" w:eastAsia="Songti TC" w:hAnsi="Songti TC"/>
        </w:rPr>
        <w:footnoteRef/>
      </w:r>
      <w:r w:rsidRPr="005527D0">
        <w:rPr>
          <w:rFonts w:ascii="Songti TC" w:eastAsia="Songti TC" w:hAnsi="Songti TC"/>
        </w:rPr>
        <w:t xml:space="preserve"> </w:t>
      </w:r>
      <w:r w:rsidRPr="005527D0">
        <w:rPr>
          <w:rFonts w:ascii="Songti TC" w:eastAsia="Songti TC" w:hAnsi="Songti TC" w:hint="eastAsia"/>
        </w:rPr>
        <w:t>《墨子·经上》。</w:t>
      </w:r>
    </w:p>
  </w:footnote>
  <w:footnote w:id="6">
    <w:p w14:paraId="37157AA1" w14:textId="77777777" w:rsidR="006D2B54" w:rsidRPr="005527D0" w:rsidRDefault="006D2B54" w:rsidP="006D2B54">
      <w:pPr>
        <w:pStyle w:val="Funotentext"/>
        <w:rPr>
          <w:rFonts w:ascii="Songti TC" w:eastAsia="Songti TC" w:hAnsi="Songti TC"/>
        </w:rPr>
      </w:pPr>
      <w:r w:rsidRPr="005527D0">
        <w:rPr>
          <w:rStyle w:val="Funotenzeichen"/>
          <w:rFonts w:ascii="Songti TC" w:eastAsia="Songti TC" w:hAnsi="Songti TC"/>
        </w:rPr>
        <w:footnoteRef/>
      </w:r>
      <w:r w:rsidRPr="005527D0">
        <w:rPr>
          <w:rFonts w:ascii="Songti TC" w:eastAsia="Songti TC" w:hAnsi="Songti TC"/>
        </w:rPr>
        <w:t xml:space="preserve"> 子思</w:t>
      </w:r>
      <w:r w:rsidRPr="005527D0">
        <w:rPr>
          <w:rFonts w:ascii="Songti TC" w:eastAsia="Songti TC" w:hAnsi="Songti TC" w:hint="eastAsia"/>
        </w:rPr>
        <w:t>：《中庸》。</w:t>
      </w:r>
    </w:p>
  </w:footnote>
  <w:footnote w:id="7">
    <w:p w14:paraId="1DE04B7D" w14:textId="77777777" w:rsidR="00667D51" w:rsidRPr="005527D0" w:rsidRDefault="00667D51" w:rsidP="00667D51">
      <w:pPr>
        <w:pStyle w:val="Funotentext"/>
        <w:rPr>
          <w:rFonts w:ascii="Songti TC" w:eastAsia="Songti TC" w:hAnsi="Songti TC"/>
        </w:rPr>
      </w:pPr>
      <w:r w:rsidRPr="005527D0">
        <w:rPr>
          <w:rStyle w:val="Funotenzeichen"/>
          <w:rFonts w:ascii="Songti TC" w:eastAsia="Songti TC" w:hAnsi="Songti TC"/>
        </w:rPr>
        <w:footnoteRef/>
      </w:r>
      <w:r w:rsidRPr="005527D0">
        <w:rPr>
          <w:rFonts w:ascii="Songti TC" w:eastAsia="Songti TC" w:hAnsi="Songti TC"/>
        </w:rPr>
        <w:t xml:space="preserve"> </w:t>
      </w:r>
      <w:r w:rsidRPr="005527D0">
        <w:rPr>
          <w:rFonts w:ascii="Songti TC" w:eastAsia="Songti TC" w:hAnsi="Songti TC" w:hint="eastAsia"/>
        </w:rPr>
        <w:t>《孟子·离娄上》。</w:t>
      </w:r>
    </w:p>
  </w:footnote>
  <w:footnote w:id="8">
    <w:p w14:paraId="19520B2F" w14:textId="77777777" w:rsidR="00667D51" w:rsidRDefault="00667D51" w:rsidP="00667D51">
      <w:pPr>
        <w:pStyle w:val="Funotentext"/>
      </w:pPr>
      <w:r w:rsidRPr="005527D0">
        <w:rPr>
          <w:rStyle w:val="Funotenzeichen"/>
          <w:rFonts w:ascii="Songti TC" w:eastAsia="Songti TC" w:hAnsi="Songti TC"/>
        </w:rPr>
        <w:footnoteRef/>
      </w:r>
      <w:r w:rsidRPr="005527D0">
        <w:rPr>
          <w:rFonts w:ascii="Songti TC" w:eastAsia="Songti TC" w:hAnsi="Songti TC"/>
        </w:rPr>
        <w:t xml:space="preserve"> </w:t>
      </w:r>
      <w:r w:rsidRPr="005527D0">
        <w:rPr>
          <w:rFonts w:ascii="Songti TC" w:eastAsia="Songti TC" w:hAnsi="Songti TC" w:hint="eastAsia"/>
        </w:rPr>
        <w:t>《孟子·告子上》。</w:t>
      </w:r>
    </w:p>
  </w:footnote>
  <w:footnote w:id="9">
    <w:p w14:paraId="1D51F2DC" w14:textId="77777777" w:rsidR="00667D51" w:rsidRPr="00867722" w:rsidRDefault="00667D51" w:rsidP="00667D51">
      <w:pPr>
        <w:pStyle w:val="Funotentext"/>
        <w:rPr>
          <w:rFonts w:ascii="Songti TC" w:eastAsia="Songti TC" w:hAnsi="Songti TC"/>
        </w:rPr>
      </w:pPr>
      <w:r w:rsidRPr="00867722">
        <w:rPr>
          <w:rStyle w:val="Funotenzeichen"/>
          <w:rFonts w:ascii="Songti TC" w:eastAsia="Songti TC" w:hAnsi="Songti TC"/>
        </w:rPr>
        <w:footnoteRef/>
      </w:r>
      <w:r w:rsidRPr="00867722">
        <w:rPr>
          <w:rFonts w:ascii="Songti TC" w:eastAsia="Songti TC" w:hAnsi="Songti TC"/>
        </w:rPr>
        <w:t xml:space="preserve"> 董仲舒</w:t>
      </w:r>
      <w:r w:rsidRPr="00867722">
        <w:rPr>
          <w:rFonts w:ascii="Songti TC" w:eastAsia="Songti TC" w:hAnsi="Songti TC" w:hint="eastAsia"/>
        </w:rPr>
        <w:t>：《春秋繁露·仁义法》</w:t>
      </w:r>
    </w:p>
  </w:footnote>
  <w:footnote w:id="10">
    <w:p w14:paraId="0B5C6A38" w14:textId="77777777" w:rsidR="00667D51" w:rsidRPr="00867722" w:rsidRDefault="00667D51" w:rsidP="00667D51">
      <w:pPr>
        <w:pStyle w:val="Funotentext"/>
        <w:rPr>
          <w:rFonts w:ascii="Songti TC" w:eastAsia="Songti TC" w:hAnsi="Songti TC"/>
        </w:rPr>
      </w:pPr>
      <w:r w:rsidRPr="00867722">
        <w:rPr>
          <w:rStyle w:val="Funotenzeichen"/>
          <w:rFonts w:ascii="Songti TC" w:eastAsia="Songti TC" w:hAnsi="Songti TC"/>
        </w:rPr>
        <w:footnoteRef/>
      </w:r>
      <w:r w:rsidRPr="00867722">
        <w:rPr>
          <w:rFonts w:ascii="Songti TC" w:eastAsia="Songti TC" w:hAnsi="Songti TC"/>
        </w:rPr>
        <w:t xml:space="preserve"> 同上</w:t>
      </w:r>
      <w:r w:rsidRPr="00867722">
        <w:rPr>
          <w:rFonts w:ascii="Songti TC" w:eastAsia="Songti TC" w:hAnsi="Songti TC" w:hint="eastAsia"/>
        </w:rPr>
        <w:t>。</w:t>
      </w:r>
    </w:p>
  </w:footnote>
  <w:footnote w:id="11">
    <w:p w14:paraId="48EC211B" w14:textId="77777777" w:rsidR="00311BA5" w:rsidRDefault="00311BA5" w:rsidP="00311BA5">
      <w:pPr>
        <w:pStyle w:val="Funotentext"/>
      </w:pPr>
      <w:r w:rsidRPr="00867722">
        <w:rPr>
          <w:rStyle w:val="Funotenzeichen"/>
          <w:rFonts w:ascii="Songti TC" w:eastAsia="Songti TC" w:hAnsi="Songti TC"/>
        </w:rPr>
        <w:footnoteRef/>
      </w:r>
      <w:r w:rsidRPr="00867722">
        <w:rPr>
          <w:rFonts w:ascii="Songti TC" w:eastAsia="Songti TC" w:hAnsi="Songti TC"/>
        </w:rPr>
        <w:t xml:space="preserve"> </w:t>
      </w:r>
      <w:r w:rsidRPr="00867722">
        <w:rPr>
          <w:rFonts w:ascii="Songti TC" w:eastAsia="Songti TC" w:hAnsi="Songti TC" w:hint="eastAsia"/>
        </w:rPr>
        <w:t>张载：《正蒙·大易》。</w:t>
      </w:r>
    </w:p>
  </w:footnote>
  <w:footnote w:id="12">
    <w:p w14:paraId="677F78FB" w14:textId="63C0E76C" w:rsidR="00311BA5" w:rsidRPr="00867722" w:rsidRDefault="00311BA5" w:rsidP="003A3B63">
      <w:pPr>
        <w:rPr>
          <w:rFonts w:ascii="Songti TC" w:eastAsia="Songti TC" w:hAnsi="Songti TC"/>
          <w:sz w:val="18"/>
          <w:szCs w:val="18"/>
        </w:rPr>
      </w:pPr>
      <w:r w:rsidRPr="00867722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867722">
        <w:rPr>
          <w:rFonts w:ascii="Songti TC" w:eastAsia="Songti TC" w:hAnsi="Songti TC"/>
          <w:sz w:val="18"/>
          <w:szCs w:val="18"/>
        </w:rPr>
        <w:t xml:space="preserve"> </w:t>
      </w:r>
      <w:r w:rsidRPr="00867722">
        <w:rPr>
          <w:rFonts w:ascii="Songti TC" w:eastAsia="Songti TC" w:hAnsi="Songti TC" w:hint="eastAsia"/>
          <w:sz w:val="18"/>
          <w:szCs w:val="18"/>
        </w:rPr>
        <w:t>《礼记·礼运》。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5CBE"/>
    <w:multiLevelType w:val="hybridMultilevel"/>
    <w:tmpl w:val="0CE0739E"/>
    <w:lvl w:ilvl="0" w:tplc="3AEA75F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8F"/>
    <w:rsid w:val="00000B98"/>
    <w:rsid w:val="00021F0A"/>
    <w:rsid w:val="000249A3"/>
    <w:rsid w:val="000258C5"/>
    <w:rsid w:val="00026737"/>
    <w:rsid w:val="0002791C"/>
    <w:rsid w:val="00032790"/>
    <w:rsid w:val="00040B36"/>
    <w:rsid w:val="000411B0"/>
    <w:rsid w:val="00044DAF"/>
    <w:rsid w:val="000457BB"/>
    <w:rsid w:val="00047FE5"/>
    <w:rsid w:val="0005691D"/>
    <w:rsid w:val="00064375"/>
    <w:rsid w:val="0006731F"/>
    <w:rsid w:val="00071E88"/>
    <w:rsid w:val="000745CB"/>
    <w:rsid w:val="00074A9A"/>
    <w:rsid w:val="000764F1"/>
    <w:rsid w:val="00077DF8"/>
    <w:rsid w:val="00080A96"/>
    <w:rsid w:val="00082FF6"/>
    <w:rsid w:val="00085B14"/>
    <w:rsid w:val="00085E10"/>
    <w:rsid w:val="000866CA"/>
    <w:rsid w:val="00092F9D"/>
    <w:rsid w:val="00097C18"/>
    <w:rsid w:val="000A1F19"/>
    <w:rsid w:val="000A3589"/>
    <w:rsid w:val="000A6FDD"/>
    <w:rsid w:val="000B0267"/>
    <w:rsid w:val="000B0A2D"/>
    <w:rsid w:val="000B3E5D"/>
    <w:rsid w:val="000B73D8"/>
    <w:rsid w:val="000C0EF3"/>
    <w:rsid w:val="000C7C73"/>
    <w:rsid w:val="000D1292"/>
    <w:rsid w:val="000D1920"/>
    <w:rsid w:val="000D235B"/>
    <w:rsid w:val="000D26BF"/>
    <w:rsid w:val="000D546E"/>
    <w:rsid w:val="000D59B7"/>
    <w:rsid w:val="000F0314"/>
    <w:rsid w:val="001019C4"/>
    <w:rsid w:val="0010715C"/>
    <w:rsid w:val="00107A63"/>
    <w:rsid w:val="00121842"/>
    <w:rsid w:val="001228D6"/>
    <w:rsid w:val="00122C2E"/>
    <w:rsid w:val="00122E1D"/>
    <w:rsid w:val="00126D8D"/>
    <w:rsid w:val="0012774F"/>
    <w:rsid w:val="001320D9"/>
    <w:rsid w:val="0013578E"/>
    <w:rsid w:val="00137487"/>
    <w:rsid w:val="001409C0"/>
    <w:rsid w:val="0014455E"/>
    <w:rsid w:val="001452E1"/>
    <w:rsid w:val="0015215D"/>
    <w:rsid w:val="001530A0"/>
    <w:rsid w:val="00153521"/>
    <w:rsid w:val="001558B8"/>
    <w:rsid w:val="001561D9"/>
    <w:rsid w:val="001565A2"/>
    <w:rsid w:val="001565CB"/>
    <w:rsid w:val="00156FD5"/>
    <w:rsid w:val="00157023"/>
    <w:rsid w:val="00170EEB"/>
    <w:rsid w:val="0017368C"/>
    <w:rsid w:val="00176B60"/>
    <w:rsid w:val="0018185D"/>
    <w:rsid w:val="00182404"/>
    <w:rsid w:val="00195713"/>
    <w:rsid w:val="00196259"/>
    <w:rsid w:val="001A2CD2"/>
    <w:rsid w:val="001A32A3"/>
    <w:rsid w:val="001A5516"/>
    <w:rsid w:val="001A710E"/>
    <w:rsid w:val="001A76DE"/>
    <w:rsid w:val="001B0D3E"/>
    <w:rsid w:val="001C5E86"/>
    <w:rsid w:val="001C657E"/>
    <w:rsid w:val="001D366A"/>
    <w:rsid w:val="001D5989"/>
    <w:rsid w:val="001D7A51"/>
    <w:rsid w:val="001E108C"/>
    <w:rsid w:val="001E4F2F"/>
    <w:rsid w:val="001E618B"/>
    <w:rsid w:val="001F1270"/>
    <w:rsid w:val="001F6853"/>
    <w:rsid w:val="001F6DF4"/>
    <w:rsid w:val="002039EB"/>
    <w:rsid w:val="00210EDA"/>
    <w:rsid w:val="00214CB5"/>
    <w:rsid w:val="002157C6"/>
    <w:rsid w:val="002243A0"/>
    <w:rsid w:val="0022460B"/>
    <w:rsid w:val="00233F05"/>
    <w:rsid w:val="002346C6"/>
    <w:rsid w:val="00241A2D"/>
    <w:rsid w:val="002436BD"/>
    <w:rsid w:val="00244340"/>
    <w:rsid w:val="002464D5"/>
    <w:rsid w:val="00261262"/>
    <w:rsid w:val="00265CFD"/>
    <w:rsid w:val="002665D9"/>
    <w:rsid w:val="00270626"/>
    <w:rsid w:val="00274F2C"/>
    <w:rsid w:val="002804A1"/>
    <w:rsid w:val="00280805"/>
    <w:rsid w:val="0028252C"/>
    <w:rsid w:val="00282613"/>
    <w:rsid w:val="0028535E"/>
    <w:rsid w:val="0028577B"/>
    <w:rsid w:val="00286728"/>
    <w:rsid w:val="00290842"/>
    <w:rsid w:val="00292B54"/>
    <w:rsid w:val="00294924"/>
    <w:rsid w:val="002A4B4D"/>
    <w:rsid w:val="002A5BED"/>
    <w:rsid w:val="002B0CD4"/>
    <w:rsid w:val="002B78EB"/>
    <w:rsid w:val="002C08C8"/>
    <w:rsid w:val="002C182F"/>
    <w:rsid w:val="002C40EA"/>
    <w:rsid w:val="002C5C03"/>
    <w:rsid w:val="002C66FF"/>
    <w:rsid w:val="002E1AD1"/>
    <w:rsid w:val="002F6F46"/>
    <w:rsid w:val="0030068D"/>
    <w:rsid w:val="00300C43"/>
    <w:rsid w:val="003048FB"/>
    <w:rsid w:val="00306C08"/>
    <w:rsid w:val="00311348"/>
    <w:rsid w:val="00311644"/>
    <w:rsid w:val="00311BA5"/>
    <w:rsid w:val="003124A8"/>
    <w:rsid w:val="00315689"/>
    <w:rsid w:val="00326839"/>
    <w:rsid w:val="00327A1F"/>
    <w:rsid w:val="00334218"/>
    <w:rsid w:val="003438C9"/>
    <w:rsid w:val="003511D7"/>
    <w:rsid w:val="00353933"/>
    <w:rsid w:val="0036152A"/>
    <w:rsid w:val="0036474F"/>
    <w:rsid w:val="0036738C"/>
    <w:rsid w:val="003674BA"/>
    <w:rsid w:val="00367956"/>
    <w:rsid w:val="00371F3F"/>
    <w:rsid w:val="0037270B"/>
    <w:rsid w:val="003729D7"/>
    <w:rsid w:val="003734AC"/>
    <w:rsid w:val="003757A2"/>
    <w:rsid w:val="00375D7A"/>
    <w:rsid w:val="00377D51"/>
    <w:rsid w:val="003827D8"/>
    <w:rsid w:val="00390D41"/>
    <w:rsid w:val="003A187A"/>
    <w:rsid w:val="003A3B63"/>
    <w:rsid w:val="003A54A0"/>
    <w:rsid w:val="003B3062"/>
    <w:rsid w:val="003D17A2"/>
    <w:rsid w:val="003D549B"/>
    <w:rsid w:val="003E117E"/>
    <w:rsid w:val="003E360F"/>
    <w:rsid w:val="003E3E71"/>
    <w:rsid w:val="003E7D5A"/>
    <w:rsid w:val="003F662E"/>
    <w:rsid w:val="003F6CD7"/>
    <w:rsid w:val="00401B3B"/>
    <w:rsid w:val="004129C0"/>
    <w:rsid w:val="00433093"/>
    <w:rsid w:val="00437D56"/>
    <w:rsid w:val="00441629"/>
    <w:rsid w:val="00441B53"/>
    <w:rsid w:val="004464B1"/>
    <w:rsid w:val="004478A9"/>
    <w:rsid w:val="004516A3"/>
    <w:rsid w:val="0045428C"/>
    <w:rsid w:val="00463C22"/>
    <w:rsid w:val="004655A6"/>
    <w:rsid w:val="00471084"/>
    <w:rsid w:val="00477AA5"/>
    <w:rsid w:val="00482BCF"/>
    <w:rsid w:val="00486CD8"/>
    <w:rsid w:val="0049038A"/>
    <w:rsid w:val="00492565"/>
    <w:rsid w:val="004953A5"/>
    <w:rsid w:val="00495A1A"/>
    <w:rsid w:val="004A5253"/>
    <w:rsid w:val="004A5DB6"/>
    <w:rsid w:val="004B7B1E"/>
    <w:rsid w:val="004C1102"/>
    <w:rsid w:val="004C1890"/>
    <w:rsid w:val="004D0B9F"/>
    <w:rsid w:val="004D0C14"/>
    <w:rsid w:val="004E4012"/>
    <w:rsid w:val="004F2702"/>
    <w:rsid w:val="004F740C"/>
    <w:rsid w:val="005005A8"/>
    <w:rsid w:val="00501883"/>
    <w:rsid w:val="00507EE5"/>
    <w:rsid w:val="00512D20"/>
    <w:rsid w:val="00514567"/>
    <w:rsid w:val="0051707D"/>
    <w:rsid w:val="0052099E"/>
    <w:rsid w:val="00522486"/>
    <w:rsid w:val="00522889"/>
    <w:rsid w:val="0052490A"/>
    <w:rsid w:val="00526996"/>
    <w:rsid w:val="00536C8C"/>
    <w:rsid w:val="00537972"/>
    <w:rsid w:val="0054143F"/>
    <w:rsid w:val="00541F38"/>
    <w:rsid w:val="005451DE"/>
    <w:rsid w:val="005527D0"/>
    <w:rsid w:val="00552817"/>
    <w:rsid w:val="00552B96"/>
    <w:rsid w:val="00555AA2"/>
    <w:rsid w:val="00556403"/>
    <w:rsid w:val="00567897"/>
    <w:rsid w:val="00573ACC"/>
    <w:rsid w:val="0058298D"/>
    <w:rsid w:val="005832D0"/>
    <w:rsid w:val="005837DB"/>
    <w:rsid w:val="00583CAA"/>
    <w:rsid w:val="00587768"/>
    <w:rsid w:val="005908DF"/>
    <w:rsid w:val="005A0213"/>
    <w:rsid w:val="005A0EB2"/>
    <w:rsid w:val="005A4A5A"/>
    <w:rsid w:val="005A6177"/>
    <w:rsid w:val="005B4BDA"/>
    <w:rsid w:val="005B5BF3"/>
    <w:rsid w:val="005B5C41"/>
    <w:rsid w:val="005B5ED9"/>
    <w:rsid w:val="005D6B48"/>
    <w:rsid w:val="005D7AF9"/>
    <w:rsid w:val="005E6B92"/>
    <w:rsid w:val="005E6EBA"/>
    <w:rsid w:val="005E7898"/>
    <w:rsid w:val="005F1650"/>
    <w:rsid w:val="005F5635"/>
    <w:rsid w:val="00601059"/>
    <w:rsid w:val="00603A5F"/>
    <w:rsid w:val="0061121D"/>
    <w:rsid w:val="00613B63"/>
    <w:rsid w:val="00614A84"/>
    <w:rsid w:val="006251DA"/>
    <w:rsid w:val="00630B9E"/>
    <w:rsid w:val="0063776B"/>
    <w:rsid w:val="006477DC"/>
    <w:rsid w:val="00652BA8"/>
    <w:rsid w:val="00657A52"/>
    <w:rsid w:val="006608E5"/>
    <w:rsid w:val="0066192D"/>
    <w:rsid w:val="006623FA"/>
    <w:rsid w:val="00667D51"/>
    <w:rsid w:val="00670C29"/>
    <w:rsid w:val="00672196"/>
    <w:rsid w:val="00676AF5"/>
    <w:rsid w:val="00684C83"/>
    <w:rsid w:val="00686EAC"/>
    <w:rsid w:val="0069538B"/>
    <w:rsid w:val="006A3033"/>
    <w:rsid w:val="006A434F"/>
    <w:rsid w:val="006A4847"/>
    <w:rsid w:val="006B04D9"/>
    <w:rsid w:val="006B0CAE"/>
    <w:rsid w:val="006B429B"/>
    <w:rsid w:val="006C0C4B"/>
    <w:rsid w:val="006C2539"/>
    <w:rsid w:val="006C68A8"/>
    <w:rsid w:val="006D2B54"/>
    <w:rsid w:val="006E226B"/>
    <w:rsid w:val="006F095C"/>
    <w:rsid w:val="006F246F"/>
    <w:rsid w:val="006F27FA"/>
    <w:rsid w:val="006F4ACC"/>
    <w:rsid w:val="006F5C00"/>
    <w:rsid w:val="006F6DDF"/>
    <w:rsid w:val="006F793E"/>
    <w:rsid w:val="007014C8"/>
    <w:rsid w:val="007047E9"/>
    <w:rsid w:val="00704E85"/>
    <w:rsid w:val="0070519D"/>
    <w:rsid w:val="00706E7D"/>
    <w:rsid w:val="0071155B"/>
    <w:rsid w:val="0071578E"/>
    <w:rsid w:val="00722713"/>
    <w:rsid w:val="00722D0E"/>
    <w:rsid w:val="0072541C"/>
    <w:rsid w:val="00725577"/>
    <w:rsid w:val="007258CD"/>
    <w:rsid w:val="00731E7A"/>
    <w:rsid w:val="00733C1A"/>
    <w:rsid w:val="007352CF"/>
    <w:rsid w:val="00746542"/>
    <w:rsid w:val="007526B8"/>
    <w:rsid w:val="0075344F"/>
    <w:rsid w:val="00753BDC"/>
    <w:rsid w:val="007637E1"/>
    <w:rsid w:val="00767EB7"/>
    <w:rsid w:val="007732E7"/>
    <w:rsid w:val="00786C4C"/>
    <w:rsid w:val="007964B5"/>
    <w:rsid w:val="007A24F2"/>
    <w:rsid w:val="007B06DF"/>
    <w:rsid w:val="007B1D9A"/>
    <w:rsid w:val="007B2646"/>
    <w:rsid w:val="007B3395"/>
    <w:rsid w:val="007B463A"/>
    <w:rsid w:val="007B4B58"/>
    <w:rsid w:val="007C7939"/>
    <w:rsid w:val="007C7E27"/>
    <w:rsid w:val="007C7E97"/>
    <w:rsid w:val="007D1414"/>
    <w:rsid w:val="007E7281"/>
    <w:rsid w:val="007F05EC"/>
    <w:rsid w:val="007F103F"/>
    <w:rsid w:val="007F39C0"/>
    <w:rsid w:val="00803D0D"/>
    <w:rsid w:val="0080494C"/>
    <w:rsid w:val="008157F9"/>
    <w:rsid w:val="00827F13"/>
    <w:rsid w:val="00832A40"/>
    <w:rsid w:val="008336F1"/>
    <w:rsid w:val="008340EE"/>
    <w:rsid w:val="00834466"/>
    <w:rsid w:val="00840A07"/>
    <w:rsid w:val="00840D86"/>
    <w:rsid w:val="00845731"/>
    <w:rsid w:val="00846B11"/>
    <w:rsid w:val="00851070"/>
    <w:rsid w:val="00851D76"/>
    <w:rsid w:val="00852250"/>
    <w:rsid w:val="00856045"/>
    <w:rsid w:val="00857127"/>
    <w:rsid w:val="00857262"/>
    <w:rsid w:val="008611D5"/>
    <w:rsid w:val="00867722"/>
    <w:rsid w:val="00874436"/>
    <w:rsid w:val="008761A1"/>
    <w:rsid w:val="0088404C"/>
    <w:rsid w:val="008845CB"/>
    <w:rsid w:val="00886734"/>
    <w:rsid w:val="008869FA"/>
    <w:rsid w:val="00887882"/>
    <w:rsid w:val="0089167C"/>
    <w:rsid w:val="008921A7"/>
    <w:rsid w:val="0089750D"/>
    <w:rsid w:val="008A1559"/>
    <w:rsid w:val="008A39F1"/>
    <w:rsid w:val="008B1AD2"/>
    <w:rsid w:val="008B2384"/>
    <w:rsid w:val="008B2FCF"/>
    <w:rsid w:val="008B6514"/>
    <w:rsid w:val="008C06C1"/>
    <w:rsid w:val="008C1F2D"/>
    <w:rsid w:val="008C2391"/>
    <w:rsid w:val="008C45AE"/>
    <w:rsid w:val="008D26CF"/>
    <w:rsid w:val="008D2E78"/>
    <w:rsid w:val="008E0E9A"/>
    <w:rsid w:val="008E1EAB"/>
    <w:rsid w:val="008E3995"/>
    <w:rsid w:val="008F1E0F"/>
    <w:rsid w:val="008F55C8"/>
    <w:rsid w:val="008F7D11"/>
    <w:rsid w:val="0090184B"/>
    <w:rsid w:val="00903894"/>
    <w:rsid w:val="00905FD6"/>
    <w:rsid w:val="00911138"/>
    <w:rsid w:val="00916D20"/>
    <w:rsid w:val="00917065"/>
    <w:rsid w:val="00920043"/>
    <w:rsid w:val="009227FE"/>
    <w:rsid w:val="009235EB"/>
    <w:rsid w:val="0092623B"/>
    <w:rsid w:val="00930956"/>
    <w:rsid w:val="00936DC6"/>
    <w:rsid w:val="0094465A"/>
    <w:rsid w:val="00944B9F"/>
    <w:rsid w:val="00945BA9"/>
    <w:rsid w:val="0095034F"/>
    <w:rsid w:val="00952D45"/>
    <w:rsid w:val="00964B00"/>
    <w:rsid w:val="0096774C"/>
    <w:rsid w:val="00970BE0"/>
    <w:rsid w:val="00974300"/>
    <w:rsid w:val="00976070"/>
    <w:rsid w:val="009765B8"/>
    <w:rsid w:val="00980E2A"/>
    <w:rsid w:val="009864DA"/>
    <w:rsid w:val="0098676F"/>
    <w:rsid w:val="0099086B"/>
    <w:rsid w:val="009922D1"/>
    <w:rsid w:val="009A063A"/>
    <w:rsid w:val="009A06CD"/>
    <w:rsid w:val="009A2129"/>
    <w:rsid w:val="009A3433"/>
    <w:rsid w:val="009B1B07"/>
    <w:rsid w:val="009B4074"/>
    <w:rsid w:val="009C37F0"/>
    <w:rsid w:val="009C50AA"/>
    <w:rsid w:val="009D0E42"/>
    <w:rsid w:val="009D17DC"/>
    <w:rsid w:val="009D5060"/>
    <w:rsid w:val="009D68C4"/>
    <w:rsid w:val="009E2482"/>
    <w:rsid w:val="009E271C"/>
    <w:rsid w:val="009E2793"/>
    <w:rsid w:val="009E29B9"/>
    <w:rsid w:val="009E435D"/>
    <w:rsid w:val="009E52A3"/>
    <w:rsid w:val="009F14B5"/>
    <w:rsid w:val="009F1B6E"/>
    <w:rsid w:val="009F6865"/>
    <w:rsid w:val="00A00C8D"/>
    <w:rsid w:val="00A02954"/>
    <w:rsid w:val="00A03A32"/>
    <w:rsid w:val="00A06C85"/>
    <w:rsid w:val="00A07A3D"/>
    <w:rsid w:val="00A10B6C"/>
    <w:rsid w:val="00A1598B"/>
    <w:rsid w:val="00A2466B"/>
    <w:rsid w:val="00A31C79"/>
    <w:rsid w:val="00A364B2"/>
    <w:rsid w:val="00A37440"/>
    <w:rsid w:val="00A52FEB"/>
    <w:rsid w:val="00A5323A"/>
    <w:rsid w:val="00A53AC5"/>
    <w:rsid w:val="00A53D22"/>
    <w:rsid w:val="00A557DD"/>
    <w:rsid w:val="00A5720A"/>
    <w:rsid w:val="00A71908"/>
    <w:rsid w:val="00A76F81"/>
    <w:rsid w:val="00A852D4"/>
    <w:rsid w:val="00A866C5"/>
    <w:rsid w:val="00A90A1D"/>
    <w:rsid w:val="00A90C9E"/>
    <w:rsid w:val="00A90D19"/>
    <w:rsid w:val="00AA1970"/>
    <w:rsid w:val="00AA3F6F"/>
    <w:rsid w:val="00AA6DFC"/>
    <w:rsid w:val="00AB1E53"/>
    <w:rsid w:val="00AB7BBC"/>
    <w:rsid w:val="00AC3778"/>
    <w:rsid w:val="00AC4977"/>
    <w:rsid w:val="00AC4A70"/>
    <w:rsid w:val="00AC7520"/>
    <w:rsid w:val="00AD0669"/>
    <w:rsid w:val="00AD0FBE"/>
    <w:rsid w:val="00AD208F"/>
    <w:rsid w:val="00AD2CDF"/>
    <w:rsid w:val="00AD2E79"/>
    <w:rsid w:val="00AD40A7"/>
    <w:rsid w:val="00AD61D8"/>
    <w:rsid w:val="00AD6E4C"/>
    <w:rsid w:val="00AE03DA"/>
    <w:rsid w:val="00AE1E9B"/>
    <w:rsid w:val="00AE37B1"/>
    <w:rsid w:val="00AE44F7"/>
    <w:rsid w:val="00AE62C0"/>
    <w:rsid w:val="00AF151E"/>
    <w:rsid w:val="00AF2188"/>
    <w:rsid w:val="00AF2316"/>
    <w:rsid w:val="00AF2667"/>
    <w:rsid w:val="00AF5E13"/>
    <w:rsid w:val="00B02D7B"/>
    <w:rsid w:val="00B0321C"/>
    <w:rsid w:val="00B11E00"/>
    <w:rsid w:val="00B17C28"/>
    <w:rsid w:val="00B17FEB"/>
    <w:rsid w:val="00B23EDE"/>
    <w:rsid w:val="00B27059"/>
    <w:rsid w:val="00B3045B"/>
    <w:rsid w:val="00B30D08"/>
    <w:rsid w:val="00B3129F"/>
    <w:rsid w:val="00B337EF"/>
    <w:rsid w:val="00B36DC0"/>
    <w:rsid w:val="00B3792B"/>
    <w:rsid w:val="00B379F2"/>
    <w:rsid w:val="00B5083A"/>
    <w:rsid w:val="00B5239B"/>
    <w:rsid w:val="00B5320C"/>
    <w:rsid w:val="00B56A74"/>
    <w:rsid w:val="00B5791E"/>
    <w:rsid w:val="00B605FF"/>
    <w:rsid w:val="00B60E56"/>
    <w:rsid w:val="00B62B53"/>
    <w:rsid w:val="00B65CDF"/>
    <w:rsid w:val="00B759FC"/>
    <w:rsid w:val="00B77296"/>
    <w:rsid w:val="00B77D23"/>
    <w:rsid w:val="00B81686"/>
    <w:rsid w:val="00B875D0"/>
    <w:rsid w:val="00B90681"/>
    <w:rsid w:val="00B91175"/>
    <w:rsid w:val="00B91319"/>
    <w:rsid w:val="00B918C1"/>
    <w:rsid w:val="00BA1802"/>
    <w:rsid w:val="00BA1885"/>
    <w:rsid w:val="00BA67EE"/>
    <w:rsid w:val="00BB2791"/>
    <w:rsid w:val="00BB5FA5"/>
    <w:rsid w:val="00BB7621"/>
    <w:rsid w:val="00BC2ADF"/>
    <w:rsid w:val="00BC342D"/>
    <w:rsid w:val="00BC46D3"/>
    <w:rsid w:val="00BD67BB"/>
    <w:rsid w:val="00BD68CC"/>
    <w:rsid w:val="00BF020C"/>
    <w:rsid w:val="00BF09A3"/>
    <w:rsid w:val="00BF2531"/>
    <w:rsid w:val="00BF3426"/>
    <w:rsid w:val="00C01FAE"/>
    <w:rsid w:val="00C13B3E"/>
    <w:rsid w:val="00C23C7C"/>
    <w:rsid w:val="00C24BDF"/>
    <w:rsid w:val="00C253A3"/>
    <w:rsid w:val="00C43571"/>
    <w:rsid w:val="00C46AD2"/>
    <w:rsid w:val="00C5509B"/>
    <w:rsid w:val="00C57E22"/>
    <w:rsid w:val="00C70D00"/>
    <w:rsid w:val="00C75898"/>
    <w:rsid w:val="00C80475"/>
    <w:rsid w:val="00C91A1D"/>
    <w:rsid w:val="00C95F5E"/>
    <w:rsid w:val="00CA0C92"/>
    <w:rsid w:val="00CB2901"/>
    <w:rsid w:val="00CB3518"/>
    <w:rsid w:val="00CB4731"/>
    <w:rsid w:val="00CB6964"/>
    <w:rsid w:val="00CC1ABA"/>
    <w:rsid w:val="00CC2006"/>
    <w:rsid w:val="00CC2307"/>
    <w:rsid w:val="00CC3DA0"/>
    <w:rsid w:val="00CD0F7E"/>
    <w:rsid w:val="00CE2E4B"/>
    <w:rsid w:val="00CE4AE7"/>
    <w:rsid w:val="00CE7B3F"/>
    <w:rsid w:val="00CF5395"/>
    <w:rsid w:val="00CF7206"/>
    <w:rsid w:val="00D03A02"/>
    <w:rsid w:val="00D136B5"/>
    <w:rsid w:val="00D25048"/>
    <w:rsid w:val="00D27DCC"/>
    <w:rsid w:val="00D27EB2"/>
    <w:rsid w:val="00D338C5"/>
    <w:rsid w:val="00D35D06"/>
    <w:rsid w:val="00D378C0"/>
    <w:rsid w:val="00D47F20"/>
    <w:rsid w:val="00D505B3"/>
    <w:rsid w:val="00D53102"/>
    <w:rsid w:val="00D65F80"/>
    <w:rsid w:val="00D75358"/>
    <w:rsid w:val="00D76CFE"/>
    <w:rsid w:val="00D819F2"/>
    <w:rsid w:val="00D92D74"/>
    <w:rsid w:val="00D93143"/>
    <w:rsid w:val="00D94D67"/>
    <w:rsid w:val="00D97A82"/>
    <w:rsid w:val="00DA4DA1"/>
    <w:rsid w:val="00DA75AD"/>
    <w:rsid w:val="00DB12E1"/>
    <w:rsid w:val="00DB2F60"/>
    <w:rsid w:val="00DB4D64"/>
    <w:rsid w:val="00DB4EAC"/>
    <w:rsid w:val="00DB7DF9"/>
    <w:rsid w:val="00DC3671"/>
    <w:rsid w:val="00DC44D7"/>
    <w:rsid w:val="00DC4CBF"/>
    <w:rsid w:val="00DE1695"/>
    <w:rsid w:val="00DE18A6"/>
    <w:rsid w:val="00DE332B"/>
    <w:rsid w:val="00DE5993"/>
    <w:rsid w:val="00DF0BC4"/>
    <w:rsid w:val="00E00083"/>
    <w:rsid w:val="00E015FD"/>
    <w:rsid w:val="00E05D65"/>
    <w:rsid w:val="00E07326"/>
    <w:rsid w:val="00E12008"/>
    <w:rsid w:val="00E156CE"/>
    <w:rsid w:val="00E20E1A"/>
    <w:rsid w:val="00E24805"/>
    <w:rsid w:val="00E35F09"/>
    <w:rsid w:val="00E41B62"/>
    <w:rsid w:val="00E433D5"/>
    <w:rsid w:val="00E46111"/>
    <w:rsid w:val="00E5399C"/>
    <w:rsid w:val="00E57D22"/>
    <w:rsid w:val="00E60FBC"/>
    <w:rsid w:val="00E610B2"/>
    <w:rsid w:val="00E70DB1"/>
    <w:rsid w:val="00E73330"/>
    <w:rsid w:val="00E77CAA"/>
    <w:rsid w:val="00E801EA"/>
    <w:rsid w:val="00E80760"/>
    <w:rsid w:val="00E84CA2"/>
    <w:rsid w:val="00E85D75"/>
    <w:rsid w:val="00E908DC"/>
    <w:rsid w:val="00E922E2"/>
    <w:rsid w:val="00EA1C51"/>
    <w:rsid w:val="00EA260F"/>
    <w:rsid w:val="00EA2FF0"/>
    <w:rsid w:val="00EB0066"/>
    <w:rsid w:val="00EC03A6"/>
    <w:rsid w:val="00EC1BA3"/>
    <w:rsid w:val="00EC4B36"/>
    <w:rsid w:val="00ED019B"/>
    <w:rsid w:val="00ED3CFF"/>
    <w:rsid w:val="00ED449B"/>
    <w:rsid w:val="00ED5DEA"/>
    <w:rsid w:val="00ED642B"/>
    <w:rsid w:val="00EE22F1"/>
    <w:rsid w:val="00EE4109"/>
    <w:rsid w:val="00EE4E0F"/>
    <w:rsid w:val="00EE79A0"/>
    <w:rsid w:val="00EF2138"/>
    <w:rsid w:val="00F05FB2"/>
    <w:rsid w:val="00F075DE"/>
    <w:rsid w:val="00F22863"/>
    <w:rsid w:val="00F25D5F"/>
    <w:rsid w:val="00F27888"/>
    <w:rsid w:val="00F31540"/>
    <w:rsid w:val="00F34C44"/>
    <w:rsid w:val="00F40C11"/>
    <w:rsid w:val="00F4426A"/>
    <w:rsid w:val="00F557F8"/>
    <w:rsid w:val="00F57717"/>
    <w:rsid w:val="00F60645"/>
    <w:rsid w:val="00F61E37"/>
    <w:rsid w:val="00F711E4"/>
    <w:rsid w:val="00F719CA"/>
    <w:rsid w:val="00F73138"/>
    <w:rsid w:val="00F77725"/>
    <w:rsid w:val="00F77F85"/>
    <w:rsid w:val="00F83C57"/>
    <w:rsid w:val="00F8699E"/>
    <w:rsid w:val="00F8745C"/>
    <w:rsid w:val="00F87519"/>
    <w:rsid w:val="00F97ED5"/>
    <w:rsid w:val="00FA00CC"/>
    <w:rsid w:val="00FA0FDC"/>
    <w:rsid w:val="00FA2074"/>
    <w:rsid w:val="00FB3D9D"/>
    <w:rsid w:val="00FB66CB"/>
    <w:rsid w:val="00FC54BD"/>
    <w:rsid w:val="00FD3D04"/>
    <w:rsid w:val="00FD7239"/>
    <w:rsid w:val="00FD7E25"/>
    <w:rsid w:val="00FE5C69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0DA09"/>
  <w15:docId w15:val="{18B435BD-658F-4584-BCF7-64CB3F02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21C"/>
    <w:pPr>
      <w:widowControl w:val="0"/>
      <w:jc w:val="both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208F"/>
    <w:pPr>
      <w:ind w:firstLineChars="200" w:firstLine="4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208F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208F"/>
    <w:rPr>
      <w:sz w:val="18"/>
      <w:szCs w:val="18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D208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0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2954"/>
    <w:rPr>
      <w:sz w:val="18"/>
      <w:szCs w:val="18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0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02954"/>
    <w:rPr>
      <w:sz w:val="18"/>
      <w:szCs w:val="18"/>
      <w:lang w:val="en-GB"/>
    </w:rPr>
  </w:style>
  <w:style w:type="character" w:styleId="Zeilennummer">
    <w:name w:val="line number"/>
    <w:basedOn w:val="Absatz-Standardschriftart"/>
    <w:uiPriority w:val="99"/>
    <w:semiHidden/>
    <w:unhideWhenUsed/>
    <w:rsid w:val="003F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14C4E-C9A7-4928-BC66-5296A304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404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Frederic Liu</cp:lastModifiedBy>
  <cp:revision>17</cp:revision>
  <dcterms:created xsi:type="dcterms:W3CDTF">2022-03-20T02:54:00Z</dcterms:created>
  <dcterms:modified xsi:type="dcterms:W3CDTF">2022-03-28T20:28:00Z</dcterms:modified>
</cp:coreProperties>
</file>