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4FD6" w14:textId="77777777" w:rsidR="009A6527" w:rsidRPr="00D67ED1" w:rsidRDefault="009A6527" w:rsidP="009A6527">
      <w:pPr>
        <w:shd w:val="clear" w:color="auto" w:fill="FFFFFF"/>
        <w:spacing w:before="120" w:after="120"/>
        <w:jc w:val="center"/>
        <w:outlineLvl w:val="1"/>
        <w:rPr>
          <w:rFonts w:ascii="Times New Roman" w:eastAsia="Times New Roman" w:hAnsi="Times New Roman" w:cs="Times New Roman"/>
          <w:b/>
          <w:bCs/>
          <w:color w:val="000000" w:themeColor="text1"/>
          <w:sz w:val="32"/>
          <w:szCs w:val="32"/>
          <w:lang w:val="de-DE" w:eastAsia="zh-CN"/>
        </w:rPr>
      </w:pPr>
      <w:r>
        <w:rPr>
          <w:rFonts w:ascii="Times New Roman" w:eastAsia="Times New Roman" w:hAnsi="Times New Roman" w:cs="Times New Roman"/>
          <w:b/>
          <w:bCs/>
          <w:color w:val="000000" w:themeColor="text1"/>
          <w:sz w:val="32"/>
          <w:szCs w:val="32"/>
          <w:lang w:eastAsia="en-GB"/>
        </w:rPr>
        <w:t>liberty</w:t>
      </w:r>
      <w:r w:rsidRPr="00D67ED1">
        <w:rPr>
          <w:rFonts w:ascii="Times New Roman" w:eastAsia="Times New Roman" w:hAnsi="Times New Roman" w:cs="Times New Roman"/>
          <w:b/>
          <w:bCs/>
          <w:color w:val="000000" w:themeColor="text1"/>
          <w:sz w:val="32"/>
          <w:szCs w:val="32"/>
          <w:lang w:eastAsia="zh-CN"/>
        </w:rPr>
        <w:t>/</w:t>
      </w:r>
      <w:r w:rsidRPr="00854EB6">
        <w:rPr>
          <w:rFonts w:ascii="Songti TC" w:eastAsia="Songti TC" w:hAnsi="Songti TC" w:cs="Times New Roman"/>
          <w:b/>
          <w:bCs/>
          <w:color w:val="000000" w:themeColor="text1"/>
          <w:sz w:val="32"/>
          <w:szCs w:val="32"/>
          <w:lang w:eastAsia="zh-CN"/>
        </w:rPr>
        <w:t>自由</w:t>
      </w:r>
      <w:r w:rsidRPr="00D67ED1">
        <w:rPr>
          <w:rFonts w:ascii="Times New Roman" w:hAnsi="Times New Roman" w:cs="Times New Roman"/>
          <w:b/>
          <w:bCs/>
          <w:color w:val="000000" w:themeColor="text1"/>
          <w:sz w:val="32"/>
          <w:szCs w:val="32"/>
          <w:lang w:val="de-DE" w:eastAsia="zh-CN"/>
        </w:rPr>
        <w:t>(Zì Yóu)</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A6527" w14:paraId="557BFAC2" w14:textId="77777777" w:rsidTr="00DE1D53">
        <w:trPr>
          <w:jc w:val="center"/>
        </w:trPr>
        <w:tc>
          <w:tcPr>
            <w:tcW w:w="3020" w:type="dxa"/>
          </w:tcPr>
          <w:p w14:paraId="15C4748D" w14:textId="77777777" w:rsidR="009A6527" w:rsidRPr="00B338D5" w:rsidRDefault="009A6527" w:rsidP="00DE1D53">
            <w:pPr>
              <w:jc w:val="center"/>
              <w:rPr>
                <w:rFonts w:ascii="Times New Roman" w:hAnsi="Times New Roman" w:cs="Times New Roman"/>
              </w:rPr>
            </w:pPr>
            <w:bookmarkStart w:id="0" w:name="OLE_LINK7"/>
            <w:bookmarkStart w:id="1" w:name="OLE_LINK8"/>
            <w:bookmarkStart w:id="2" w:name="OLE_LINK9"/>
            <w:r w:rsidRPr="001E0C0B">
              <w:rPr>
                <w:rFonts w:ascii="Times New Roman" w:hAnsi="Times New Roman" w:cs="Times New Roman"/>
              </w:rPr>
              <w:t>European Perspective</w:t>
            </w:r>
          </w:p>
        </w:tc>
        <w:tc>
          <w:tcPr>
            <w:tcW w:w="3021" w:type="dxa"/>
          </w:tcPr>
          <w:p w14:paraId="2CB7F45B" w14:textId="77777777" w:rsidR="009A6527" w:rsidRPr="00B338D5" w:rsidRDefault="009A6527" w:rsidP="00DE1D53">
            <w:pPr>
              <w:jc w:val="center"/>
              <w:rPr>
                <w:rFonts w:ascii="Times New Roman" w:hAnsi="Times New Roman" w:cs="Times New Roman"/>
              </w:rPr>
            </w:pPr>
            <w:r w:rsidRPr="00B338D5">
              <w:rPr>
                <w:rFonts w:ascii="Times New Roman" w:hAnsi="Times New Roman" w:cs="Times New Roman"/>
              </w:rPr>
              <w:t>Erik Guignard</w:t>
            </w:r>
          </w:p>
        </w:tc>
        <w:tc>
          <w:tcPr>
            <w:tcW w:w="3021" w:type="dxa"/>
          </w:tcPr>
          <w:p w14:paraId="28260434" w14:textId="7305CBCE" w:rsidR="009A6527" w:rsidRPr="00B338D5" w:rsidRDefault="009A6527" w:rsidP="00DE1D53">
            <w:pPr>
              <w:jc w:val="center"/>
              <w:rPr>
                <w:rFonts w:ascii="Times New Roman" w:hAnsi="Times New Roman" w:cs="Times New Roman"/>
              </w:rPr>
            </w:pPr>
            <w:r>
              <w:rPr>
                <w:rFonts w:ascii="Times New Roman" w:hAnsi="Times New Roman" w:cs="Times New Roman"/>
              </w:rPr>
              <w:t>24 Mar 2022</w:t>
            </w:r>
          </w:p>
        </w:tc>
      </w:tr>
    </w:tbl>
    <w:bookmarkEnd w:id="0"/>
    <w:bookmarkEnd w:id="1"/>
    <w:bookmarkEnd w:id="2"/>
    <w:p w14:paraId="5975DAC6" w14:textId="51884AC6" w:rsidR="00917724" w:rsidRPr="009A6527" w:rsidRDefault="00917724" w:rsidP="009A6527">
      <w:pPr>
        <w:spacing w:before="120" w:after="120"/>
        <w:jc w:val="both"/>
        <w:rPr>
          <w:rFonts w:ascii="Times" w:hAnsi="Times" w:cs="Arial"/>
          <w:lang w:val="en-US"/>
        </w:rPr>
      </w:pPr>
      <w:r w:rsidRPr="009A6527">
        <w:rPr>
          <w:rFonts w:ascii="Times" w:hAnsi="Times" w:cs="Arial"/>
          <w:lang w:val="en-US"/>
        </w:rPr>
        <w:t>The concept of liberty or freedom,</w:t>
      </w:r>
      <w:r w:rsidRPr="009A6527">
        <w:rPr>
          <w:rFonts w:ascii="Times" w:eastAsia="Times New Roman" w:hAnsi="Times" w:cs="Arial"/>
          <w:color w:val="000000"/>
          <w:lang w:val="en-US" w:eastAsia="fr-FR"/>
        </w:rPr>
        <w:t xml:space="preserve"> seemingly simple, is, in fact, very complex by the extension of its field and its variability according to eras, individuals, civilizations. It </w:t>
      </w:r>
      <w:r w:rsidRPr="009A6527">
        <w:rPr>
          <w:rFonts w:ascii="Times" w:hAnsi="Times" w:cs="Arial"/>
          <w:lang w:val="en-US"/>
        </w:rPr>
        <w:t>is, after centuries of philosophical contributions and ideas, inherently polysemic which makes translations tricky, ambiguous and often misleading.</w:t>
      </w:r>
    </w:p>
    <w:p w14:paraId="3377FCD4" w14:textId="66AC7DB1" w:rsidR="00917724" w:rsidRPr="009A6527" w:rsidRDefault="00917724"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i/>
          <w:iCs/>
          <w:color w:val="000000"/>
          <w:lang w:val="en-US" w:eastAsia="fr-FR"/>
        </w:rPr>
        <w:t>The concept applies to individuals</w:t>
      </w:r>
      <w:r w:rsidRPr="009A6527">
        <w:rPr>
          <w:rFonts w:ascii="Times" w:eastAsia="Times New Roman" w:hAnsi="Times" w:cs="Arial"/>
          <w:color w:val="000000"/>
          <w:lang w:val="en-US" w:eastAsia="fr-FR"/>
        </w:rPr>
        <w:t xml:space="preserve"> : </w:t>
      </w:r>
      <w:r w:rsidRPr="009A6527">
        <w:rPr>
          <w:rFonts w:ascii="Times" w:hAnsi="Times" w:cs="Arial"/>
          <w:lang w:val="en-US"/>
        </w:rPr>
        <w:t xml:space="preserve">It may be the inner freedom about somebody independent of external factors, mark of serenity and wisdom, (xiaoyao  cf </w:t>
      </w:r>
      <w:r w:rsidR="00E91D6E" w:rsidRPr="009A6527">
        <w:rPr>
          <w:rFonts w:ascii="Times" w:hAnsi="Times" w:cs="Arial"/>
          <w:lang w:val="en-US"/>
        </w:rPr>
        <w:t xml:space="preserve">Pr. </w:t>
      </w:r>
      <w:r w:rsidRPr="009A6527">
        <w:rPr>
          <w:rFonts w:ascii="Times" w:hAnsi="Times" w:cs="Arial"/>
          <w:lang w:val="en-US"/>
        </w:rPr>
        <w:t xml:space="preserve">BAI Gang) or </w:t>
      </w:r>
      <w:r w:rsidR="00981925" w:rsidRPr="009A6527">
        <w:rPr>
          <w:rFonts w:ascii="Times" w:hAnsi="Times" w:cs="Arial"/>
          <w:lang w:val="en-US"/>
        </w:rPr>
        <w:t xml:space="preserve"> more selfish (</w:t>
      </w:r>
      <w:r w:rsidR="00FE7004">
        <w:rPr>
          <w:rFonts w:ascii="Times" w:hAnsi="Times" w:cs="Arial"/>
          <w:lang w:val="en-US"/>
        </w:rPr>
        <w:t>Ziyou</w:t>
      </w:r>
      <w:r w:rsidR="00981925" w:rsidRPr="009A6527">
        <w:rPr>
          <w:rFonts w:ascii="Times" w:hAnsi="Times" w:cs="Arial"/>
          <w:lang w:val="en-US"/>
        </w:rPr>
        <w:t xml:space="preserve"> </w:t>
      </w:r>
      <w:r w:rsidR="00981925" w:rsidRPr="00A572C3">
        <w:rPr>
          <w:rFonts w:ascii="Songti TC" w:eastAsia="Songti TC" w:hAnsi="Songti TC" w:cs="Arial"/>
        </w:rPr>
        <w:t>自由</w:t>
      </w:r>
      <w:r w:rsidR="00981925" w:rsidRPr="009A6527">
        <w:rPr>
          <w:rFonts w:ascii="Times" w:eastAsia="MS Gothic" w:hAnsi="Times" w:cs="Arial"/>
          <w:lang w:val="en-US"/>
        </w:rPr>
        <w:t xml:space="preserve"> cf Fan Yu translation  since the 1900’s)  </w:t>
      </w:r>
      <w:r w:rsidRPr="009A6527">
        <w:rPr>
          <w:rFonts w:ascii="Times" w:eastAsia="Times New Roman" w:hAnsi="Times" w:cs="Arial"/>
          <w:color w:val="000000"/>
          <w:lang w:val="en-US" w:eastAsia="fr-FR"/>
        </w:rPr>
        <w:t xml:space="preserve">"I do, I say, what I want", </w:t>
      </w:r>
      <w:r w:rsidR="00550469" w:rsidRPr="009A6527">
        <w:rPr>
          <w:rFonts w:ascii="Times" w:eastAsia="Times New Roman" w:hAnsi="Times" w:cs="Arial"/>
          <w:color w:val="000000"/>
          <w:lang w:val="en-US" w:eastAsia="fr-FR"/>
        </w:rPr>
        <w:t>even</w:t>
      </w:r>
      <w:r w:rsidR="00981925" w:rsidRPr="009A6527">
        <w:rPr>
          <w:rFonts w:ascii="Times" w:eastAsia="Times New Roman" w:hAnsi="Times" w:cs="Arial"/>
          <w:color w:val="000000"/>
          <w:lang w:val="en-US" w:eastAsia="fr-FR"/>
        </w:rPr>
        <w:t xml:space="preserve"> </w:t>
      </w:r>
      <w:r w:rsidRPr="009A6527">
        <w:rPr>
          <w:rFonts w:ascii="Times" w:eastAsia="Times New Roman" w:hAnsi="Times" w:cs="Arial"/>
          <w:color w:val="000000"/>
          <w:lang w:val="en-US" w:eastAsia="fr-FR"/>
        </w:rPr>
        <w:t xml:space="preserve"> "I am free to live, or even to die, as I please" ; to </w:t>
      </w:r>
      <w:r w:rsidRPr="009A6527">
        <w:rPr>
          <w:rFonts w:ascii="Times" w:eastAsia="Times New Roman" w:hAnsi="Times" w:cs="Arial"/>
          <w:i/>
          <w:iCs/>
          <w:color w:val="000000"/>
          <w:lang w:val="en-US" w:eastAsia="fr-FR"/>
        </w:rPr>
        <w:t xml:space="preserve">members of a Community </w:t>
      </w:r>
      <w:r w:rsidRPr="009A6527">
        <w:rPr>
          <w:rFonts w:ascii="Times" w:eastAsia="Times New Roman" w:hAnsi="Times" w:cs="Arial"/>
          <w:color w:val="000000"/>
          <w:lang w:val="en-US" w:eastAsia="fr-FR"/>
        </w:rPr>
        <w:t xml:space="preserve">that enacts its own rules and conventions ;  to </w:t>
      </w:r>
      <w:r w:rsidRPr="009A6527">
        <w:rPr>
          <w:rFonts w:ascii="Times" w:eastAsia="Times New Roman" w:hAnsi="Times" w:cs="Arial"/>
          <w:i/>
          <w:iCs/>
          <w:color w:val="000000"/>
          <w:lang w:val="en-US" w:eastAsia="fr-FR"/>
        </w:rPr>
        <w:t>subjects</w:t>
      </w:r>
      <w:r w:rsidR="00981925" w:rsidRPr="009A6527">
        <w:rPr>
          <w:rFonts w:ascii="Times" w:eastAsia="Times New Roman" w:hAnsi="Times" w:cs="Arial"/>
          <w:i/>
          <w:iCs/>
          <w:color w:val="000000"/>
          <w:lang w:val="en-US" w:eastAsia="fr-FR"/>
        </w:rPr>
        <w:t xml:space="preserve">, citizens </w:t>
      </w:r>
      <w:r w:rsidRPr="009A6527">
        <w:rPr>
          <w:rFonts w:ascii="Times" w:eastAsia="Times New Roman" w:hAnsi="Times" w:cs="Arial"/>
          <w:i/>
          <w:iCs/>
          <w:color w:val="000000"/>
          <w:lang w:val="en-US" w:eastAsia="fr-FR"/>
        </w:rPr>
        <w:t>of a state</w:t>
      </w:r>
      <w:r w:rsidRPr="009A6527">
        <w:rPr>
          <w:rFonts w:ascii="Times" w:eastAsia="Times New Roman" w:hAnsi="Times" w:cs="Arial"/>
          <w:color w:val="000000"/>
          <w:lang w:val="en-US" w:eastAsia="fr-FR"/>
        </w:rPr>
        <w:t xml:space="preserve"> </w:t>
      </w:r>
      <w:r w:rsidR="00F65CA5" w:rsidRPr="009A6527">
        <w:rPr>
          <w:rFonts w:ascii="Times" w:eastAsia="Times New Roman" w:hAnsi="Times" w:cs="Arial"/>
          <w:color w:val="000000"/>
          <w:lang w:val="en-US" w:eastAsia="fr-FR"/>
        </w:rPr>
        <w:t>edicting,</w:t>
      </w:r>
      <w:r w:rsidRPr="009A6527">
        <w:rPr>
          <w:rFonts w:ascii="Times" w:eastAsia="Times New Roman" w:hAnsi="Times" w:cs="Arial"/>
          <w:color w:val="000000"/>
          <w:lang w:val="en-US" w:eastAsia="fr-FR"/>
        </w:rPr>
        <w:t xml:space="preserve"> within a legal or customary framework, rights or spaces of freedom more or less extended...</w:t>
      </w:r>
    </w:p>
    <w:p w14:paraId="19ED1E31" w14:textId="3DAE79E5" w:rsidR="00656EEF" w:rsidRPr="009A6527" w:rsidRDefault="00917724"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 xml:space="preserve">Except in its spiritual conception and </w:t>
      </w:r>
      <w:r w:rsidR="00205305" w:rsidRPr="009A6527">
        <w:rPr>
          <w:rFonts w:ascii="Times" w:eastAsia="Times New Roman" w:hAnsi="Times" w:cs="Arial"/>
          <w:color w:val="000000"/>
          <w:lang w:val="en-US" w:eastAsia="fr-FR"/>
        </w:rPr>
        <w:t xml:space="preserve">withdrawal </w:t>
      </w:r>
      <w:r w:rsidRPr="009A6527">
        <w:rPr>
          <w:rFonts w:ascii="Times" w:eastAsia="Times New Roman" w:hAnsi="Times" w:cs="Arial"/>
          <w:color w:val="000000"/>
          <w:lang w:val="en-US" w:eastAsia="fr-FR"/>
        </w:rPr>
        <w:t xml:space="preserve">from </w:t>
      </w:r>
      <w:r w:rsidR="00550469" w:rsidRPr="009A6527">
        <w:rPr>
          <w:rFonts w:ascii="Times" w:eastAsia="Times New Roman" w:hAnsi="Times" w:cs="Arial"/>
          <w:color w:val="000000"/>
          <w:lang w:val="en-US" w:eastAsia="fr-FR"/>
        </w:rPr>
        <w:t xml:space="preserve">human </w:t>
      </w:r>
      <w:r w:rsidRPr="009A6527">
        <w:rPr>
          <w:rFonts w:ascii="Times" w:eastAsia="Times New Roman" w:hAnsi="Times" w:cs="Arial"/>
          <w:color w:val="000000"/>
          <w:lang w:val="en-US" w:eastAsia="fr-FR"/>
        </w:rPr>
        <w:t>world</w:t>
      </w:r>
      <w:r w:rsidR="00550469" w:rsidRPr="009A6527">
        <w:rPr>
          <w:rFonts w:ascii="Times" w:eastAsia="Times New Roman" w:hAnsi="Times" w:cs="Arial"/>
          <w:color w:val="000000"/>
          <w:lang w:val="en-US" w:eastAsia="fr-FR"/>
        </w:rPr>
        <w:t xml:space="preserve"> as Robinson Crusoé</w:t>
      </w:r>
      <w:r w:rsidRPr="009A6527">
        <w:rPr>
          <w:rFonts w:ascii="Times" w:eastAsia="Times New Roman" w:hAnsi="Times" w:cs="Arial"/>
          <w:color w:val="000000"/>
          <w:lang w:val="en-US" w:eastAsia="fr-FR"/>
        </w:rPr>
        <w:t xml:space="preserve">, no freedom </w:t>
      </w:r>
      <w:r w:rsidR="00550469" w:rsidRPr="009A6527">
        <w:rPr>
          <w:rFonts w:ascii="Times" w:eastAsia="Times New Roman" w:hAnsi="Times" w:cs="Arial"/>
          <w:color w:val="000000"/>
          <w:lang w:val="en-US" w:eastAsia="fr-FR"/>
        </w:rPr>
        <w:t>may be</w:t>
      </w:r>
      <w:r w:rsidRPr="009A6527">
        <w:rPr>
          <w:rFonts w:ascii="Times" w:eastAsia="Times New Roman" w:hAnsi="Times" w:cs="Arial"/>
          <w:color w:val="000000"/>
          <w:lang w:val="en-US" w:eastAsia="fr-FR"/>
        </w:rPr>
        <w:t xml:space="preserve"> conceived</w:t>
      </w:r>
      <w:r w:rsidR="00550469" w:rsidRPr="009A6527">
        <w:rPr>
          <w:rFonts w:ascii="Times" w:eastAsia="Times New Roman" w:hAnsi="Times" w:cs="Arial"/>
          <w:color w:val="000000"/>
          <w:lang w:val="en-US" w:eastAsia="fr-FR"/>
        </w:rPr>
        <w:t xml:space="preserve"> actually </w:t>
      </w:r>
      <w:r w:rsidRPr="009A6527">
        <w:rPr>
          <w:rFonts w:ascii="Times" w:eastAsia="Times New Roman" w:hAnsi="Times" w:cs="Arial"/>
          <w:color w:val="000000"/>
          <w:lang w:val="en-US" w:eastAsia="fr-FR"/>
        </w:rPr>
        <w:t>without relationship</w:t>
      </w:r>
      <w:r w:rsidR="008F7CE6" w:rsidRPr="009A6527">
        <w:rPr>
          <w:rFonts w:ascii="Times" w:eastAsia="Times New Roman" w:hAnsi="Times" w:cs="Arial"/>
          <w:color w:val="000000"/>
          <w:lang w:val="en-US" w:eastAsia="fr-FR"/>
        </w:rPr>
        <w:t>s</w:t>
      </w:r>
      <w:r w:rsidRPr="009A6527">
        <w:rPr>
          <w:rFonts w:ascii="Times" w:eastAsia="Times New Roman" w:hAnsi="Times" w:cs="Arial"/>
          <w:color w:val="000000"/>
          <w:lang w:val="en-US" w:eastAsia="fr-FR"/>
        </w:rPr>
        <w:t xml:space="preserve"> </w:t>
      </w:r>
      <w:r w:rsidR="00550469" w:rsidRPr="009A6527">
        <w:rPr>
          <w:rFonts w:ascii="Times" w:eastAsia="Times New Roman" w:hAnsi="Times" w:cs="Arial"/>
          <w:color w:val="000000"/>
          <w:lang w:val="en-US" w:eastAsia="fr-FR"/>
        </w:rPr>
        <w:t>with</w:t>
      </w:r>
      <w:r w:rsidR="008F7CE6" w:rsidRPr="009A6527">
        <w:rPr>
          <w:rFonts w:ascii="Times" w:eastAsia="Times New Roman" w:hAnsi="Times" w:cs="Arial"/>
          <w:color w:val="000000"/>
          <w:lang w:val="en-US" w:eastAsia="fr-FR"/>
        </w:rPr>
        <w:t xml:space="preserve"> a large variety of</w:t>
      </w:r>
      <w:r w:rsidRPr="009A6527">
        <w:rPr>
          <w:rFonts w:ascii="Times" w:eastAsia="Times New Roman" w:hAnsi="Times" w:cs="Arial"/>
          <w:color w:val="000000"/>
          <w:lang w:val="en-US" w:eastAsia="fr-FR"/>
        </w:rPr>
        <w:t xml:space="preserve"> limits or constraints</w:t>
      </w:r>
      <w:r w:rsidR="008F7CE6" w:rsidRPr="009A6527">
        <w:rPr>
          <w:rFonts w:ascii="Times" w:eastAsia="Times New Roman" w:hAnsi="Times" w:cs="Arial"/>
          <w:color w:val="000000"/>
          <w:lang w:val="en-US" w:eastAsia="fr-FR"/>
        </w:rPr>
        <w:t xml:space="preserve">. </w:t>
      </w:r>
      <w:r w:rsidR="00205305" w:rsidRPr="009A6527">
        <w:rPr>
          <w:rFonts w:ascii="Times" w:eastAsia="Times New Roman" w:hAnsi="Times" w:cs="Arial"/>
          <w:color w:val="000000"/>
          <w:lang w:val="en-US" w:eastAsia="fr-FR"/>
        </w:rPr>
        <w:t xml:space="preserve">It might therefore be useful to recall the emergence of the concept </w:t>
      </w:r>
      <w:r w:rsidRPr="009A6527">
        <w:rPr>
          <w:rFonts w:ascii="Times" w:eastAsia="Times New Roman" w:hAnsi="Times" w:cs="Arial"/>
          <w:color w:val="000000"/>
          <w:lang w:val="en-US" w:eastAsia="fr-FR"/>
        </w:rPr>
        <w:t xml:space="preserve">and </w:t>
      </w:r>
      <w:r w:rsidR="00205305" w:rsidRPr="009A6527">
        <w:rPr>
          <w:rFonts w:ascii="Times" w:eastAsia="Times New Roman" w:hAnsi="Times" w:cs="Arial"/>
          <w:color w:val="000000"/>
          <w:lang w:val="en-US" w:eastAsia="fr-FR"/>
        </w:rPr>
        <w:t xml:space="preserve">to </w:t>
      </w:r>
      <w:r w:rsidRPr="009A6527">
        <w:rPr>
          <w:rFonts w:ascii="Times" w:eastAsia="Times New Roman" w:hAnsi="Times" w:cs="Arial"/>
          <w:color w:val="000000"/>
          <w:lang w:val="en-US" w:eastAsia="fr-FR"/>
        </w:rPr>
        <w:t>propose several glances that will allow, such as the crossings of lines in maritime navigation, to illuminate its contours.</w:t>
      </w:r>
    </w:p>
    <w:p w14:paraId="3B78B2BF" w14:textId="51144222" w:rsidR="00656EEF" w:rsidRPr="009A6527" w:rsidRDefault="00205305" w:rsidP="009A6527">
      <w:pPr>
        <w:spacing w:before="120" w:after="120"/>
        <w:jc w:val="both"/>
        <w:rPr>
          <w:rFonts w:ascii="Times" w:eastAsia="Times New Roman" w:hAnsi="Times" w:cs="Arial"/>
          <w:b/>
          <w:bCs/>
          <w:color w:val="000000"/>
          <w:lang w:val="en-US" w:eastAsia="fr-FR"/>
        </w:rPr>
      </w:pPr>
      <w:r w:rsidRPr="009A6527">
        <w:rPr>
          <w:rFonts w:ascii="Times" w:eastAsia="Times New Roman" w:hAnsi="Times" w:cs="Arial"/>
          <w:b/>
          <w:bCs/>
          <w:color w:val="000000"/>
          <w:lang w:val="en-US" w:eastAsia="fr-FR"/>
        </w:rPr>
        <w:t>Freedom, a</w:t>
      </w:r>
      <w:r w:rsidR="000C0CF7" w:rsidRPr="009A6527">
        <w:rPr>
          <w:rFonts w:ascii="Times" w:eastAsia="Times New Roman" w:hAnsi="Times" w:cs="Arial"/>
          <w:b/>
          <w:bCs/>
          <w:color w:val="000000"/>
          <w:lang w:val="en-US" w:eastAsia="fr-FR"/>
        </w:rPr>
        <w:t>n age-</w:t>
      </w:r>
      <w:r w:rsidR="00656EEF" w:rsidRPr="009A6527">
        <w:rPr>
          <w:rFonts w:ascii="Times" w:eastAsia="Times New Roman" w:hAnsi="Times" w:cs="Arial"/>
          <w:b/>
          <w:bCs/>
          <w:color w:val="000000"/>
          <w:lang w:val="en-US" w:eastAsia="fr-FR"/>
        </w:rPr>
        <w:t>old concept</w:t>
      </w:r>
    </w:p>
    <w:p w14:paraId="388D04CF" w14:textId="294C1B4D" w:rsidR="00656EEF" w:rsidRPr="009A6527" w:rsidRDefault="00656EEF"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A first look, that of E. Benveniste</w:t>
      </w:r>
      <w:r w:rsidRPr="009A6527">
        <w:rPr>
          <w:rStyle w:val="Funotenzeichen"/>
          <w:rFonts w:ascii="Times" w:eastAsia="Times New Roman" w:hAnsi="Times" w:cs="Arial"/>
          <w:color w:val="000000"/>
          <w:lang w:val="en-US" w:eastAsia="fr-FR"/>
        </w:rPr>
        <w:footnoteReference w:id="1"/>
      </w:r>
      <w:r w:rsidRPr="009A6527">
        <w:rPr>
          <w:rFonts w:ascii="Times" w:eastAsia="Times New Roman" w:hAnsi="Times" w:cs="Arial"/>
          <w:color w:val="000000"/>
          <w:lang w:val="en-US" w:eastAsia="fr-FR"/>
        </w:rPr>
        <w:t>, proposes an analysis from its variation</w:t>
      </w:r>
      <w:r w:rsidR="00550469" w:rsidRPr="009A6527">
        <w:rPr>
          <w:rFonts w:ascii="Times" w:eastAsia="Times New Roman" w:hAnsi="Times" w:cs="Arial"/>
          <w:color w:val="000000"/>
          <w:lang w:val="en-US" w:eastAsia="fr-FR"/>
        </w:rPr>
        <w:t>s</w:t>
      </w:r>
      <w:r w:rsidRPr="009A6527">
        <w:rPr>
          <w:rFonts w:ascii="Times" w:eastAsia="Times New Roman" w:hAnsi="Times" w:cs="Arial"/>
          <w:color w:val="000000"/>
          <w:lang w:val="en-US" w:eastAsia="fr-FR"/>
        </w:rPr>
        <w:t xml:space="preserve"> within the Indo-European languages which allows to have a look into the prehistory of the Indo-European puddle of the Indus and the Urals, from Gibraltar to the Hebridean Islands...</w:t>
      </w:r>
    </w:p>
    <w:p w14:paraId="14FE49D3" w14:textId="6F8A5782" w:rsidR="00656EEF" w:rsidRPr="009A6527" w:rsidRDefault="00656EEF"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While these languages do not have a common designation for the concept of "freedom", the "free/slave" opposition is common to all Indo-European peoples.</w:t>
      </w:r>
    </w:p>
    <w:p w14:paraId="3F73412D" w14:textId="3EAF8B93" w:rsidR="00656EEF" w:rsidRPr="009A6527" w:rsidRDefault="00656EEF"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In Gre</w:t>
      </w:r>
      <w:r w:rsidR="00205305" w:rsidRPr="009A6527">
        <w:rPr>
          <w:rFonts w:ascii="Times" w:eastAsia="Times New Roman" w:hAnsi="Times" w:cs="Arial"/>
          <w:color w:val="000000"/>
          <w:lang w:val="en-US" w:eastAsia="fr-FR"/>
        </w:rPr>
        <w:t>ece</w:t>
      </w:r>
      <w:r w:rsidRPr="009A6527">
        <w:rPr>
          <w:rFonts w:ascii="Times" w:eastAsia="Times New Roman" w:hAnsi="Times" w:cs="Arial"/>
          <w:color w:val="000000"/>
          <w:lang w:val="en-US" w:eastAsia="fr-FR"/>
        </w:rPr>
        <w:t xml:space="preserve">, the free </w:t>
      </w:r>
      <w:r w:rsidR="00205305" w:rsidRPr="009A6527">
        <w:rPr>
          <w:rFonts w:ascii="Times" w:eastAsia="Times New Roman" w:hAnsi="Times" w:cs="Arial"/>
          <w:color w:val="000000"/>
          <w:lang w:val="en-US" w:eastAsia="fr-FR"/>
        </w:rPr>
        <w:t>m</w:t>
      </w:r>
      <w:r w:rsidRPr="009A6527">
        <w:rPr>
          <w:rFonts w:ascii="Times" w:eastAsia="Times New Roman" w:hAnsi="Times" w:cs="Arial"/>
          <w:color w:val="000000"/>
          <w:lang w:val="en-US" w:eastAsia="fr-FR"/>
        </w:rPr>
        <w:t xml:space="preserve">an </w:t>
      </w:r>
      <w:r w:rsidRPr="009A6527">
        <w:rPr>
          <w:rFonts w:ascii="Times" w:eastAsia="Times New Roman" w:hAnsi="Times" w:cs="Arial"/>
          <w:i/>
          <w:iCs/>
          <w:color w:val="000000"/>
          <w:lang w:val="en-US" w:eastAsia="fr-FR"/>
        </w:rPr>
        <w:t xml:space="preserve">"eleutheros" </w:t>
      </w:r>
      <w:r w:rsidRPr="009A6527">
        <w:rPr>
          <w:rFonts w:ascii="Times" w:eastAsia="Times New Roman" w:hAnsi="Times" w:cs="Arial"/>
          <w:color w:val="000000"/>
          <w:lang w:val="en-US" w:eastAsia="fr-FR"/>
        </w:rPr>
        <w:t xml:space="preserve">defines himself </w:t>
      </w:r>
      <w:r w:rsidR="00205305" w:rsidRPr="009A6527">
        <w:rPr>
          <w:rFonts w:ascii="Times" w:eastAsia="Times New Roman" w:hAnsi="Times" w:cs="Arial"/>
          <w:color w:val="000000"/>
          <w:lang w:val="en-US" w:eastAsia="fr-FR"/>
        </w:rPr>
        <w:t>in</w:t>
      </w:r>
      <w:r w:rsidRPr="009A6527">
        <w:rPr>
          <w:rFonts w:ascii="Times" w:eastAsia="Times New Roman" w:hAnsi="Times" w:cs="Arial"/>
          <w:color w:val="000000"/>
          <w:lang w:val="en-US" w:eastAsia="fr-FR"/>
        </w:rPr>
        <w:t xml:space="preserve"> opposition to the </w:t>
      </w:r>
      <w:r w:rsidRPr="009A6527">
        <w:rPr>
          <w:rFonts w:ascii="Times" w:eastAsia="Times New Roman" w:hAnsi="Times" w:cs="Arial"/>
          <w:i/>
          <w:iCs/>
          <w:color w:val="000000"/>
          <w:lang w:val="en-US" w:eastAsia="fr-FR"/>
        </w:rPr>
        <w:t>"doûlos"</w:t>
      </w:r>
      <w:r w:rsidR="00205305" w:rsidRPr="009A6527">
        <w:rPr>
          <w:rFonts w:ascii="Times" w:eastAsia="Times New Roman" w:hAnsi="Times" w:cs="Arial"/>
          <w:i/>
          <w:iCs/>
          <w:color w:val="000000"/>
          <w:lang w:val="en-US" w:eastAsia="fr-FR"/>
        </w:rPr>
        <w:t>,</w:t>
      </w:r>
      <w:r w:rsidRPr="009A6527">
        <w:rPr>
          <w:rFonts w:ascii="Times" w:eastAsia="Times New Roman" w:hAnsi="Times" w:cs="Arial"/>
          <w:color w:val="000000"/>
          <w:lang w:val="en-US" w:eastAsia="fr-FR"/>
        </w:rPr>
        <w:t xml:space="preserve"> slave man. Rome distinguishes between the "liberi" and the "serui", India between the "</w:t>
      </w:r>
      <w:r w:rsidRPr="009A6527">
        <w:rPr>
          <w:rFonts w:ascii="Times" w:eastAsia="Times New Roman" w:hAnsi="Times" w:cs="Arial"/>
          <w:i/>
          <w:iCs/>
          <w:color w:val="000000"/>
          <w:lang w:val="en-US" w:eastAsia="fr-FR"/>
        </w:rPr>
        <w:t>arya"</w:t>
      </w:r>
      <w:r w:rsidRPr="009A6527">
        <w:rPr>
          <w:rFonts w:ascii="Times" w:eastAsia="Times New Roman" w:hAnsi="Times" w:cs="Arial"/>
          <w:color w:val="000000"/>
          <w:lang w:val="en-US" w:eastAsia="fr-FR"/>
        </w:rPr>
        <w:t xml:space="preserve"> and the </w:t>
      </w:r>
      <w:r w:rsidRPr="009A6527">
        <w:rPr>
          <w:rFonts w:ascii="Times" w:eastAsia="Times New Roman" w:hAnsi="Times" w:cs="Arial"/>
          <w:i/>
          <w:iCs/>
          <w:color w:val="000000"/>
          <w:lang w:val="en-US" w:eastAsia="fr-FR"/>
        </w:rPr>
        <w:t>"dasa"</w:t>
      </w:r>
      <w:r w:rsidRPr="009A6527">
        <w:rPr>
          <w:rFonts w:ascii="Times" w:eastAsia="Times New Roman" w:hAnsi="Times" w:cs="Arial"/>
          <w:color w:val="000000"/>
          <w:lang w:val="en-US" w:eastAsia="fr-FR"/>
        </w:rPr>
        <w:t xml:space="preserve"> (slaves and foreigners).</w:t>
      </w:r>
    </w:p>
    <w:p w14:paraId="43982201" w14:textId="77777777" w:rsidR="002E4EB5" w:rsidRPr="009A6527" w:rsidRDefault="00133712"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On the other hand</w:t>
      </w:r>
      <w:r w:rsidR="00656EEF" w:rsidRPr="009A6527">
        <w:rPr>
          <w:rFonts w:ascii="Times" w:eastAsia="Times New Roman" w:hAnsi="Times" w:cs="Arial"/>
          <w:color w:val="000000"/>
          <w:lang w:val="en-US" w:eastAsia="fr-FR"/>
        </w:rPr>
        <w:t>, Benveniste emphasizes the proximity, which varies according to language, between the verbs "increase, grow" and a community "people, personae"</w:t>
      </w:r>
      <w:r w:rsidR="00550469" w:rsidRPr="009A6527">
        <w:rPr>
          <w:rFonts w:ascii="Times" w:eastAsia="Times New Roman" w:hAnsi="Times" w:cs="Arial"/>
          <w:color w:val="000000"/>
          <w:lang w:val="en-US" w:eastAsia="fr-FR"/>
        </w:rPr>
        <w:t>, and</w:t>
      </w:r>
      <w:r w:rsidR="00E67FF2" w:rsidRPr="009A6527">
        <w:rPr>
          <w:rFonts w:ascii="Times" w:hAnsi="Times" w:cs="Arial"/>
          <w:lang w:val="en-US"/>
        </w:rPr>
        <w:t xml:space="preserve"> </w:t>
      </w:r>
      <w:r w:rsidR="006746A9" w:rsidRPr="009A6527">
        <w:rPr>
          <w:rFonts w:ascii="Times" w:hAnsi="Times" w:cs="Arial"/>
          <w:lang w:val="en-US"/>
        </w:rPr>
        <w:t>“</w:t>
      </w:r>
      <w:r w:rsidR="00205305" w:rsidRPr="009A6527">
        <w:rPr>
          <w:rFonts w:ascii="Times" w:hAnsi="Times" w:cs="Arial"/>
          <w:lang w:val="en-US"/>
        </w:rPr>
        <w:t>liberty</w:t>
      </w:r>
      <w:r w:rsidR="006746A9" w:rsidRPr="009A6527">
        <w:rPr>
          <w:rFonts w:ascii="Times" w:hAnsi="Times" w:cs="Arial"/>
          <w:lang w:val="en-US"/>
        </w:rPr>
        <w:t>”</w:t>
      </w:r>
      <w:r w:rsidR="00205305" w:rsidRPr="009A6527">
        <w:rPr>
          <w:rFonts w:ascii="Times" w:hAnsi="Times" w:cs="Arial"/>
          <w:lang w:val="en-US"/>
        </w:rPr>
        <w:t xml:space="preserve"> </w:t>
      </w:r>
      <w:r w:rsidR="00550469" w:rsidRPr="009A6527">
        <w:rPr>
          <w:rFonts w:ascii="Times" w:hAnsi="Times" w:cs="Arial"/>
          <w:lang w:val="en-US"/>
        </w:rPr>
        <w:t>with</w:t>
      </w:r>
      <w:r w:rsidR="00E67FF2" w:rsidRPr="009A6527">
        <w:rPr>
          <w:rFonts w:ascii="Times" w:hAnsi="Times" w:cs="Arial"/>
          <w:lang w:val="en-US"/>
        </w:rPr>
        <w:t xml:space="preserve"> the root Leudh- (grow) </w:t>
      </w:r>
      <w:r w:rsidR="00550469" w:rsidRPr="009A6527">
        <w:rPr>
          <w:rFonts w:ascii="Times" w:hAnsi="Times" w:cs="Arial"/>
          <w:lang w:val="en-US"/>
        </w:rPr>
        <w:t xml:space="preserve">and </w:t>
      </w:r>
      <w:r w:rsidR="00E67FF2" w:rsidRPr="009A6527">
        <w:rPr>
          <w:rFonts w:ascii="Times" w:hAnsi="Times" w:cs="Arial"/>
          <w:lang w:val="en-US"/>
        </w:rPr>
        <w:t>the German “</w:t>
      </w:r>
      <w:r w:rsidR="00E91D6E" w:rsidRPr="009A6527">
        <w:rPr>
          <w:rFonts w:ascii="Times" w:hAnsi="Times" w:cs="Arial"/>
          <w:lang w:val="en-US"/>
        </w:rPr>
        <w:t>L</w:t>
      </w:r>
      <w:r w:rsidR="00E67FF2" w:rsidRPr="009A6527">
        <w:rPr>
          <w:rFonts w:ascii="Times" w:hAnsi="Times" w:cs="Arial"/>
          <w:lang w:val="en-US"/>
        </w:rPr>
        <w:t>eute” people</w:t>
      </w:r>
      <w:r w:rsidRPr="009A6527">
        <w:rPr>
          <w:rFonts w:ascii="Times" w:hAnsi="Times" w:cs="Arial"/>
          <w:lang w:val="en-US"/>
        </w:rPr>
        <w:t>.</w:t>
      </w:r>
    </w:p>
    <w:p w14:paraId="3E5D6538" w14:textId="67C02339" w:rsidR="002E4EB5" w:rsidRPr="009A6527" w:rsidRDefault="00656EEF"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 xml:space="preserve"> </w:t>
      </w:r>
      <w:r w:rsidR="00E67FF2" w:rsidRPr="009A6527">
        <w:rPr>
          <w:rFonts w:ascii="Times" w:hAnsi="Times" w:cs="Arial"/>
          <w:lang w:val="en-US"/>
        </w:rPr>
        <w:t>*</w:t>
      </w:r>
      <w:r w:rsidR="002E4EB5" w:rsidRPr="009A6527">
        <w:rPr>
          <w:rFonts w:ascii="Times" w:hAnsi="Times" w:cs="Arial"/>
          <w:lang w:val="en-US"/>
        </w:rPr>
        <w:t>In Latin, liberty refers to liber 'child' and thus to intergenerational family relations giving protection against obedience</w:t>
      </w:r>
      <w:r w:rsidR="009A6527">
        <w:rPr>
          <w:rFonts w:ascii="Times" w:hAnsi="Times" w:cs="Arial"/>
          <w:lang w:val="en-US"/>
        </w:rPr>
        <w:t>.</w:t>
      </w:r>
    </w:p>
    <w:p w14:paraId="2000DB8E" w14:textId="79E18639" w:rsidR="002E4EB5" w:rsidRPr="009A6527" w:rsidRDefault="002E4EB5" w:rsidP="009A6527">
      <w:pPr>
        <w:spacing w:before="120" w:after="120"/>
        <w:jc w:val="both"/>
        <w:rPr>
          <w:rFonts w:ascii="Times" w:hAnsi="Times" w:cs="Arial"/>
          <w:i/>
          <w:iCs/>
          <w:lang w:val="en-US"/>
        </w:rPr>
      </w:pPr>
      <w:r w:rsidRPr="009A6527">
        <w:rPr>
          <w:rFonts w:ascii="Times" w:hAnsi="Times" w:cs="Arial"/>
          <w:lang w:val="en-US"/>
        </w:rPr>
        <w:t xml:space="preserve"> </w:t>
      </w:r>
      <w:r w:rsidR="00E67FF2" w:rsidRPr="009A6527">
        <w:rPr>
          <w:rFonts w:ascii="Times" w:hAnsi="Times" w:cs="Arial"/>
          <w:lang w:val="en-US"/>
        </w:rPr>
        <w:t>*</w:t>
      </w:r>
      <w:r w:rsidRPr="009A6527">
        <w:rPr>
          <w:rFonts w:ascii="Times" w:hAnsi="Times" w:cs="Arial"/>
          <w:lang w:val="en-US"/>
        </w:rPr>
        <w:t xml:space="preserve">In French, according to Heinz Wismann : </w:t>
      </w:r>
      <w:r w:rsidRPr="009A6527">
        <w:rPr>
          <w:rFonts w:ascii="Times" w:hAnsi="Times" w:cs="Arial"/>
          <w:i/>
          <w:iCs/>
          <w:lang w:val="en-US"/>
        </w:rPr>
        <w:t>"the etymological meaning of liberty, is related to the relationship of the pater familias to his sons : One is free insofar  the father protects him”.</w:t>
      </w:r>
      <w:r w:rsidR="009A6527">
        <w:rPr>
          <w:rFonts w:ascii="Times" w:hAnsi="Times" w:cs="Arial"/>
          <w:i/>
          <w:iCs/>
          <w:lang w:val="en-US"/>
        </w:rPr>
        <w:t xml:space="preserve"> </w:t>
      </w:r>
      <w:r w:rsidRPr="009A6527">
        <w:rPr>
          <w:rFonts w:ascii="Times" w:hAnsi="Times" w:cs="Arial"/>
          <w:lang w:val="en-US"/>
        </w:rPr>
        <w:t xml:space="preserve">In the background, the guiding idea of </w:t>
      </w:r>
      <w:r w:rsidR="005E5191" w:rsidRPr="009A6527">
        <w:rPr>
          <w:rFonts w:ascii="Times" w:hAnsi="Times" w:cs="Arial"/>
          <w:lang w:val="en-US"/>
        </w:rPr>
        <w:t xml:space="preserve">a </w:t>
      </w:r>
      <w:r w:rsidRPr="009A6527">
        <w:rPr>
          <w:rFonts w:ascii="Times" w:hAnsi="Times" w:cs="Arial"/>
          <w:lang w:val="en-US"/>
        </w:rPr>
        <w:t>reciprocal counterpart of authority, so that freedom is not exclusive nor opposed to respect for patriarchal authority.</w:t>
      </w:r>
    </w:p>
    <w:p w14:paraId="28B18A65" w14:textId="55EC725A" w:rsidR="00E67FF2" w:rsidRPr="009A6527" w:rsidRDefault="00E67FF2"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w:t>
      </w:r>
      <w:r w:rsidR="00656EEF" w:rsidRPr="009A6527">
        <w:rPr>
          <w:rFonts w:ascii="Times" w:eastAsia="Times New Roman" w:hAnsi="Times" w:cs="Arial"/>
          <w:color w:val="000000"/>
          <w:lang w:val="en-US" w:eastAsia="fr-FR"/>
        </w:rPr>
        <w:t xml:space="preserve">In Germanic, the kinship between </w:t>
      </w:r>
      <w:r w:rsidR="00656EEF" w:rsidRPr="009A6527">
        <w:rPr>
          <w:rFonts w:ascii="Times" w:eastAsia="Times New Roman" w:hAnsi="Times" w:cs="Arial"/>
          <w:i/>
          <w:iCs/>
          <w:color w:val="000000"/>
          <w:lang w:val="en-US" w:eastAsia="fr-FR"/>
        </w:rPr>
        <w:t>"frei"</w:t>
      </w:r>
      <w:r w:rsidR="004C0D09" w:rsidRPr="009A6527">
        <w:rPr>
          <w:rFonts w:ascii="Times" w:eastAsia="Times New Roman" w:hAnsi="Times" w:cs="Arial"/>
          <w:i/>
          <w:iCs/>
          <w:color w:val="000000"/>
          <w:lang w:val="en-US" w:eastAsia="fr-FR"/>
        </w:rPr>
        <w:t>,</w:t>
      </w:r>
      <w:r w:rsidR="00656EEF" w:rsidRPr="009A6527">
        <w:rPr>
          <w:rFonts w:ascii="Times" w:eastAsia="Times New Roman" w:hAnsi="Times" w:cs="Arial"/>
          <w:color w:val="000000"/>
          <w:lang w:val="en-US" w:eastAsia="fr-FR"/>
        </w:rPr>
        <w:t xml:space="preserve"> being free, and </w:t>
      </w:r>
      <w:r w:rsidR="00656EEF" w:rsidRPr="009A6527">
        <w:rPr>
          <w:rFonts w:ascii="Times" w:eastAsia="Times New Roman" w:hAnsi="Times" w:cs="Arial"/>
          <w:i/>
          <w:iCs/>
          <w:color w:val="000000"/>
          <w:lang w:val="en-US" w:eastAsia="fr-FR"/>
        </w:rPr>
        <w:t>"Freund"</w:t>
      </w:r>
      <w:r w:rsidR="00656EEF" w:rsidRPr="009A6527">
        <w:rPr>
          <w:rFonts w:ascii="Times" w:eastAsia="Times New Roman" w:hAnsi="Times" w:cs="Arial"/>
          <w:color w:val="000000"/>
          <w:lang w:val="en-US" w:eastAsia="fr-FR"/>
        </w:rPr>
        <w:t xml:space="preserve"> (friend) evokes, for its part, a freedom linked to </w:t>
      </w:r>
      <w:r w:rsidR="00F65CA5" w:rsidRPr="009A6527">
        <w:rPr>
          <w:rFonts w:ascii="Times" w:eastAsia="Times New Roman" w:hAnsi="Times" w:cs="Arial"/>
          <w:color w:val="000000"/>
          <w:lang w:val="en-US" w:eastAsia="fr-FR"/>
        </w:rPr>
        <w:t xml:space="preserve">the </w:t>
      </w:r>
      <w:r w:rsidR="00656EEF" w:rsidRPr="009A6527">
        <w:rPr>
          <w:rFonts w:ascii="Times" w:eastAsia="Times New Roman" w:hAnsi="Times" w:cs="Arial"/>
          <w:color w:val="000000"/>
          <w:lang w:val="en-US" w:eastAsia="fr-FR"/>
        </w:rPr>
        <w:t>belonging to a community</w:t>
      </w:r>
      <w:r w:rsidR="008C0049" w:rsidRPr="009A6527">
        <w:rPr>
          <w:rFonts w:ascii="Times" w:eastAsia="Times New Roman" w:hAnsi="Times" w:cs="Arial"/>
          <w:color w:val="000000"/>
          <w:lang w:val="en-US" w:eastAsia="fr-FR"/>
        </w:rPr>
        <w:t xml:space="preserve">, </w:t>
      </w:r>
      <w:r w:rsidR="00656EEF" w:rsidRPr="009A6527">
        <w:rPr>
          <w:rFonts w:ascii="Times" w:eastAsia="Times New Roman" w:hAnsi="Times" w:cs="Arial"/>
          <w:color w:val="000000"/>
          <w:lang w:val="en-US" w:eastAsia="fr-FR"/>
        </w:rPr>
        <w:t xml:space="preserve">alive since sacrificing, according to Roman sources, to </w:t>
      </w:r>
      <w:r w:rsidR="00656EEF" w:rsidRPr="009A6527">
        <w:rPr>
          <w:rFonts w:ascii="Times" w:eastAsia="Times New Roman" w:hAnsi="Times" w:cs="Arial"/>
          <w:i/>
          <w:iCs/>
          <w:color w:val="000000"/>
          <w:lang w:val="en-US" w:eastAsia="fr-FR"/>
        </w:rPr>
        <w:t>"Libe</w:t>
      </w:r>
      <w:r w:rsidR="00656EEF" w:rsidRPr="009A6527">
        <w:rPr>
          <w:rFonts w:ascii="Times" w:eastAsia="Times New Roman" w:hAnsi="Times" w:cs="Arial"/>
          <w:color w:val="000000"/>
          <w:lang w:val="en-US" w:eastAsia="fr-FR"/>
        </w:rPr>
        <w:t>r", god of fertility alongside his parèdre</w:t>
      </w:r>
      <w:r w:rsidR="002E4EB5" w:rsidRPr="009A6527">
        <w:rPr>
          <w:rStyle w:val="Funotenzeichen"/>
          <w:rFonts w:ascii="Times" w:eastAsia="Times New Roman" w:hAnsi="Times" w:cs="Arial"/>
          <w:color w:val="000000"/>
          <w:lang w:val="en-US" w:eastAsia="fr-FR"/>
        </w:rPr>
        <w:footnoteReference w:id="2"/>
      </w:r>
      <w:r w:rsidRPr="009A6527">
        <w:rPr>
          <w:rFonts w:ascii="Times" w:eastAsia="Times New Roman" w:hAnsi="Times" w:cs="Arial"/>
          <w:color w:val="000000"/>
          <w:lang w:val="en-US" w:eastAsia="fr-FR"/>
        </w:rPr>
        <w:t xml:space="preserve"> </w:t>
      </w:r>
      <w:r w:rsidR="008C0049" w:rsidRPr="009A6527">
        <w:rPr>
          <w:rFonts w:ascii="Times" w:eastAsia="Times New Roman" w:hAnsi="Times" w:cs="Arial"/>
          <w:color w:val="000000"/>
          <w:lang w:val="en-US" w:eastAsia="fr-FR"/>
        </w:rPr>
        <w:t xml:space="preserve">. </w:t>
      </w:r>
      <w:r w:rsidRPr="009A6527">
        <w:rPr>
          <w:rFonts w:ascii="Times" w:eastAsia="Times New Roman" w:hAnsi="Times" w:cs="Arial"/>
          <w:color w:val="000000"/>
          <w:lang w:val="en-US" w:eastAsia="fr-FR"/>
        </w:rPr>
        <w:t xml:space="preserve"> </w:t>
      </w:r>
      <w:r w:rsidRPr="009A6527">
        <w:rPr>
          <w:rFonts w:ascii="Times" w:hAnsi="Times" w:cs="Arial"/>
          <w:lang w:val="en-US"/>
        </w:rPr>
        <w:t>Heinz Wismann add "</w:t>
      </w:r>
      <w:r w:rsidRPr="009A6527">
        <w:rPr>
          <w:rFonts w:ascii="Times" w:hAnsi="Times" w:cs="Arial"/>
          <w:i/>
          <w:iCs/>
          <w:lang w:val="en-US"/>
        </w:rPr>
        <w:t xml:space="preserve">the German term Freiheit comes from the bond of friendship established between brothers who, in the event </w:t>
      </w:r>
      <w:r w:rsidRPr="009A6527">
        <w:rPr>
          <w:rFonts w:ascii="Times" w:hAnsi="Times" w:cs="Arial"/>
          <w:i/>
          <w:iCs/>
          <w:lang w:val="en-US"/>
        </w:rPr>
        <w:lastRenderedPageBreak/>
        <w:t xml:space="preserve">of war, chained themselves and thus rushed against the </w:t>
      </w:r>
      <w:r w:rsidR="004C0D09" w:rsidRPr="009A6527">
        <w:rPr>
          <w:rFonts w:ascii="Times" w:hAnsi="Times" w:cs="Arial"/>
          <w:i/>
          <w:iCs/>
          <w:lang w:val="en-US"/>
        </w:rPr>
        <w:t>R</w:t>
      </w:r>
      <w:r w:rsidRPr="009A6527">
        <w:rPr>
          <w:rFonts w:ascii="Times" w:hAnsi="Times" w:cs="Arial"/>
          <w:i/>
          <w:iCs/>
          <w:lang w:val="en-US"/>
        </w:rPr>
        <w:t>oman legions</w:t>
      </w:r>
      <w:r w:rsidR="004C0D09" w:rsidRPr="009A6527">
        <w:rPr>
          <w:rFonts w:ascii="Times" w:hAnsi="Times" w:cs="Arial"/>
          <w:i/>
          <w:iCs/>
          <w:lang w:val="en-US"/>
        </w:rPr>
        <w:t xml:space="preserve"> :</w:t>
      </w:r>
      <w:r w:rsidR="005E5191" w:rsidRPr="009A6527">
        <w:rPr>
          <w:rFonts w:ascii="Times" w:hAnsi="Times" w:cs="Arial"/>
          <w:i/>
          <w:iCs/>
          <w:lang w:val="en-US"/>
        </w:rPr>
        <w:t xml:space="preserve"> </w:t>
      </w:r>
      <w:r w:rsidRPr="009A6527">
        <w:rPr>
          <w:rFonts w:ascii="Times" w:hAnsi="Times" w:cs="Arial"/>
          <w:i/>
          <w:iCs/>
          <w:lang w:val="en-US"/>
        </w:rPr>
        <w:t>Freedom or death”!</w:t>
      </w:r>
      <w:r w:rsidR="00E91D6E" w:rsidRPr="009A6527">
        <w:rPr>
          <w:rFonts w:ascii="Times" w:hAnsi="Times" w:cs="Arial"/>
          <w:i/>
          <w:iCs/>
          <w:lang w:val="en-US"/>
        </w:rPr>
        <w:t>...</w:t>
      </w:r>
      <w:r w:rsidR="008C0049" w:rsidRPr="009A6527">
        <w:rPr>
          <w:rFonts w:ascii="Times" w:hAnsi="Times" w:cs="Arial"/>
          <w:i/>
          <w:iCs/>
          <w:lang w:val="en-US"/>
        </w:rPr>
        <w:t xml:space="preserve"> </w:t>
      </w:r>
      <w:r w:rsidR="00E91D6E" w:rsidRPr="009A6527">
        <w:rPr>
          <w:rFonts w:ascii="Times" w:hAnsi="Times" w:cs="Arial"/>
          <w:lang w:val="en-US"/>
        </w:rPr>
        <w:t>A</w:t>
      </w:r>
      <w:r w:rsidRPr="009A6527">
        <w:rPr>
          <w:rFonts w:ascii="Times" w:hAnsi="Times" w:cs="Arial"/>
          <w:lang w:val="en-US"/>
        </w:rPr>
        <w:t>s the present republican motto of Greece still says</w:t>
      </w:r>
      <w:r w:rsidR="005E5191" w:rsidRPr="009A6527">
        <w:rPr>
          <w:rFonts w:ascii="Times" w:hAnsi="Times" w:cs="Arial"/>
          <w:lang w:val="en-US"/>
        </w:rPr>
        <w:t>!</w:t>
      </w:r>
    </w:p>
    <w:p w14:paraId="3E171264" w14:textId="728CB141" w:rsidR="00E67FF2" w:rsidRPr="009A6527" w:rsidRDefault="00E67FF2" w:rsidP="009A6527">
      <w:pPr>
        <w:spacing w:before="120" w:after="120"/>
        <w:jc w:val="both"/>
        <w:rPr>
          <w:rFonts w:ascii="Times" w:hAnsi="Times" w:cs="Arial"/>
          <w:lang w:val="en-US"/>
        </w:rPr>
      </w:pPr>
      <w:r w:rsidRPr="009A6527">
        <w:rPr>
          <w:rFonts w:ascii="Times" w:hAnsi="Times" w:cs="Arial"/>
          <w:lang w:val="en-US"/>
        </w:rPr>
        <w:t>This perspective is not unusual nor</w:t>
      </w:r>
      <w:r w:rsidR="004C0D09" w:rsidRPr="009A6527">
        <w:rPr>
          <w:rFonts w:ascii="Times" w:hAnsi="Times" w:cs="Arial"/>
          <w:lang w:val="en-US"/>
        </w:rPr>
        <w:t xml:space="preserve"> </w:t>
      </w:r>
      <w:r w:rsidRPr="009A6527">
        <w:rPr>
          <w:rFonts w:ascii="Times" w:hAnsi="Times" w:cs="Arial"/>
          <w:lang w:val="en-US"/>
        </w:rPr>
        <w:t>new!</w:t>
      </w:r>
    </w:p>
    <w:p w14:paraId="16296E08" w14:textId="1A7905B9" w:rsidR="00E67FF2" w:rsidRPr="009A6527" w:rsidRDefault="00E67FF2" w:rsidP="009A6527">
      <w:pPr>
        <w:spacing w:before="120" w:after="120"/>
        <w:jc w:val="both"/>
        <w:rPr>
          <w:rFonts w:ascii="Times" w:hAnsi="Times" w:cs="Arial"/>
          <w:i/>
          <w:iCs/>
          <w:lang w:val="en-US"/>
        </w:rPr>
      </w:pPr>
      <w:r w:rsidRPr="009A6527">
        <w:rPr>
          <w:rFonts w:ascii="Times" w:hAnsi="Times" w:cs="Arial"/>
          <w:lang w:val="en-US"/>
        </w:rPr>
        <w:t>* Confucius, when the Duke of S</w:t>
      </w:r>
      <w:r w:rsidR="00EA5600" w:rsidRPr="009A6527">
        <w:rPr>
          <w:rFonts w:ascii="Times" w:hAnsi="Times" w:cs="Arial"/>
          <w:lang w:val="en-US"/>
        </w:rPr>
        <w:t>he</w:t>
      </w:r>
      <w:r w:rsidRPr="009A6527">
        <w:rPr>
          <w:rFonts w:ascii="Times" w:hAnsi="Times" w:cs="Arial"/>
          <w:lang w:val="en-US"/>
        </w:rPr>
        <w:t xml:space="preserve"> declares </w:t>
      </w:r>
      <w:r w:rsidR="004C0D09" w:rsidRPr="009A6527">
        <w:rPr>
          <w:rFonts w:ascii="Times" w:hAnsi="Times" w:cs="Arial"/>
          <w:i/>
          <w:iCs/>
          <w:lang w:val="en-US"/>
        </w:rPr>
        <w:t>“</w:t>
      </w:r>
      <w:r w:rsidRPr="009A6527">
        <w:rPr>
          <w:rFonts w:ascii="Times" w:hAnsi="Times" w:cs="Arial"/>
          <w:i/>
          <w:iCs/>
          <w:lang w:val="en-US"/>
        </w:rPr>
        <w:t>the righteousness of his clan such that, if a father steals a sheep, his son will testify against him</w:t>
      </w:r>
      <w:r w:rsidR="004C0D09" w:rsidRPr="009A6527">
        <w:rPr>
          <w:rFonts w:ascii="Times" w:hAnsi="Times" w:cs="Arial"/>
          <w:lang w:val="en-US"/>
        </w:rPr>
        <w:t>”</w:t>
      </w:r>
      <w:r w:rsidRPr="009A6527">
        <w:rPr>
          <w:rFonts w:ascii="Times" w:hAnsi="Times" w:cs="Arial"/>
          <w:lang w:val="en-US"/>
        </w:rPr>
        <w:t>, declares</w:t>
      </w:r>
      <w:r w:rsidRPr="009A6527">
        <w:rPr>
          <w:rFonts w:ascii="Times" w:hAnsi="Times" w:cs="Arial"/>
          <w:i/>
          <w:iCs/>
          <w:lang w:val="en-US"/>
        </w:rPr>
        <w:t>: "In my clan, righteousness is different, the father conceals his son, and the son conceals his father: this is where righteousness resides”.</w:t>
      </w:r>
      <w:r w:rsidRPr="009A6527">
        <w:rPr>
          <w:rStyle w:val="Funotenzeichen"/>
          <w:rFonts w:ascii="Times" w:hAnsi="Times" w:cs="Arial"/>
          <w:i/>
          <w:iCs/>
          <w:lang w:val="en-US"/>
        </w:rPr>
        <w:footnoteReference w:id="3"/>
      </w:r>
    </w:p>
    <w:p w14:paraId="10485369" w14:textId="2FDD4E78" w:rsidR="00CE2D67" w:rsidRPr="009A6527" w:rsidRDefault="00EA5600" w:rsidP="009A6527">
      <w:pPr>
        <w:spacing w:before="120" w:after="120"/>
        <w:jc w:val="both"/>
        <w:rPr>
          <w:rFonts w:ascii="Times" w:hAnsi="Times" w:cs="Arial"/>
          <w:lang w:val="en-US"/>
        </w:rPr>
      </w:pPr>
      <w:r w:rsidRPr="009A6527">
        <w:rPr>
          <w:rFonts w:ascii="Times" w:hAnsi="Times" w:cs="Arial"/>
          <w:lang w:val="en-US"/>
        </w:rPr>
        <w:t xml:space="preserve">Witness to a hunting community, </w:t>
      </w:r>
      <w:r w:rsidR="00E67FF2" w:rsidRPr="009A6527">
        <w:rPr>
          <w:rFonts w:ascii="Times" w:hAnsi="Times" w:cs="Arial"/>
          <w:lang w:val="en-US"/>
        </w:rPr>
        <w:t>Levi-Strauss, relates: “</w:t>
      </w:r>
      <w:r w:rsidR="00E67FF2" w:rsidRPr="009A6527">
        <w:rPr>
          <w:rFonts w:ascii="Times" w:hAnsi="Times" w:cs="Arial"/>
          <w:i/>
          <w:iCs/>
          <w:lang w:val="en-US"/>
        </w:rPr>
        <w:t>Among the Nambikwara, the acceptance of the chief's authority is closely linked to the realistic, rational, choice of substituting individual security against collective security “;</w:t>
      </w:r>
      <w:r w:rsidR="00E67FF2" w:rsidRPr="009A6527">
        <w:rPr>
          <w:rFonts w:ascii="Times" w:hAnsi="Times" w:cs="Arial"/>
          <w:lang w:val="en-US"/>
        </w:rPr>
        <w:t xml:space="preserve"> his authority is effective, as long it is accepted by all and inscribed in a relation of reciprocity.</w:t>
      </w:r>
    </w:p>
    <w:p w14:paraId="4AE8C211" w14:textId="1FC2A969" w:rsidR="00BE3EE8" w:rsidRPr="009A6527" w:rsidRDefault="00E67FF2" w:rsidP="009A6527">
      <w:pPr>
        <w:spacing w:before="120" w:after="120"/>
        <w:jc w:val="both"/>
        <w:rPr>
          <w:rFonts w:ascii="Times" w:hAnsi="Times" w:cs="Arial"/>
          <w:lang w:val="en-US"/>
        </w:rPr>
      </w:pPr>
      <w:r w:rsidRPr="009A6527">
        <w:rPr>
          <w:rFonts w:ascii="Times" w:hAnsi="Times" w:cs="Arial"/>
          <w:lang w:val="en-US"/>
        </w:rPr>
        <w:t>To sum up, in th</w:t>
      </w:r>
      <w:r w:rsidR="00EA5600" w:rsidRPr="009A6527">
        <w:rPr>
          <w:rFonts w:ascii="Times" w:hAnsi="Times" w:cs="Arial"/>
          <w:lang w:val="en-US"/>
        </w:rPr>
        <w:t>ese</w:t>
      </w:r>
      <w:r w:rsidRPr="009A6527">
        <w:rPr>
          <w:rFonts w:ascii="Times" w:hAnsi="Times" w:cs="Arial"/>
          <w:lang w:val="en-US"/>
        </w:rPr>
        <w:t xml:space="preserve"> context</w:t>
      </w:r>
      <w:r w:rsidR="00EA5600" w:rsidRPr="009A6527">
        <w:rPr>
          <w:rFonts w:ascii="Times" w:hAnsi="Times" w:cs="Arial"/>
          <w:lang w:val="en-US"/>
        </w:rPr>
        <w:t>s</w:t>
      </w:r>
      <w:r w:rsidRPr="009A6527">
        <w:rPr>
          <w:rFonts w:ascii="Times" w:hAnsi="Times" w:cs="Arial"/>
          <w:lang w:val="en-US"/>
        </w:rPr>
        <w:t xml:space="preserve">, </w:t>
      </w:r>
      <w:r w:rsidR="00270FE0" w:rsidRPr="009A6527">
        <w:rPr>
          <w:rFonts w:ascii="Times" w:hAnsi="Times" w:cs="Arial"/>
          <w:lang w:val="en-US"/>
        </w:rPr>
        <w:t>a community of free people is not a mere collection of isolated individuals - this would mean a gathering of slaves or foreigners</w:t>
      </w:r>
      <w:r w:rsidR="00270FE0" w:rsidRPr="009A6527">
        <w:rPr>
          <w:rStyle w:val="Funotenzeichen"/>
          <w:rFonts w:ascii="Times" w:hAnsi="Times" w:cs="Arial"/>
          <w:lang w:val="en-US"/>
        </w:rPr>
        <w:footnoteReference w:id="4"/>
      </w:r>
      <w:r w:rsidR="00270FE0" w:rsidRPr="009A6527">
        <w:rPr>
          <w:rFonts w:ascii="Times" w:hAnsi="Times" w:cs="Arial"/>
          <w:lang w:val="en-US"/>
        </w:rPr>
        <w:t xml:space="preserve">- and </w:t>
      </w:r>
      <w:r w:rsidRPr="009A6527">
        <w:rPr>
          <w:rFonts w:ascii="Times" w:hAnsi="Times" w:cs="Arial"/>
          <w:lang w:val="en-US"/>
        </w:rPr>
        <w:t xml:space="preserve">freedom should not  be </w:t>
      </w:r>
      <w:r w:rsidR="00D8465F" w:rsidRPr="009A6527">
        <w:rPr>
          <w:rFonts w:ascii="Times" w:hAnsi="Times" w:cs="Arial"/>
          <w:lang w:val="en-US"/>
        </w:rPr>
        <w:t xml:space="preserve">understood </w:t>
      </w:r>
      <w:r w:rsidRPr="009A6527">
        <w:rPr>
          <w:rFonts w:ascii="Times" w:hAnsi="Times" w:cs="Arial"/>
          <w:lang w:val="en-US"/>
        </w:rPr>
        <w:t xml:space="preserve"> in the sense of an</w:t>
      </w:r>
      <w:r w:rsidR="00D8465F" w:rsidRPr="009A6527">
        <w:rPr>
          <w:rFonts w:ascii="Times" w:hAnsi="Times" w:cs="Arial"/>
          <w:lang w:val="en-US"/>
        </w:rPr>
        <w:t xml:space="preserve"> universal </w:t>
      </w:r>
      <w:r w:rsidRPr="009A6527">
        <w:rPr>
          <w:rFonts w:ascii="Times" w:hAnsi="Times" w:cs="Arial"/>
          <w:lang w:val="en-US"/>
        </w:rPr>
        <w:t>human right of unconstrained action</w:t>
      </w:r>
      <w:r w:rsidR="00270FE0" w:rsidRPr="009A6527">
        <w:rPr>
          <w:rFonts w:ascii="Times" w:hAnsi="Times" w:cs="Arial"/>
          <w:lang w:val="en-US"/>
        </w:rPr>
        <w:t>s</w:t>
      </w:r>
      <w:r w:rsidRPr="009A6527">
        <w:rPr>
          <w:rFonts w:ascii="Times" w:hAnsi="Times" w:cs="Arial"/>
          <w:lang w:val="en-US"/>
        </w:rPr>
        <w:t>, prevailing  to social rights or duties, because it means, first of all, the capacity to develop harmoniously one's possibilities within a more or less extended group (family or village, …).</w:t>
      </w:r>
      <w:r w:rsidR="00133712" w:rsidRPr="009A6527">
        <w:rPr>
          <w:rFonts w:ascii="Times" w:hAnsi="Times" w:cs="Arial"/>
          <w:b/>
          <w:bCs/>
          <w:lang w:val="en-US"/>
        </w:rPr>
        <w:t xml:space="preserve"> </w:t>
      </w:r>
      <w:r w:rsidR="00B80D3B" w:rsidRPr="009A6527">
        <w:rPr>
          <w:rFonts w:ascii="Times" w:hAnsi="Times" w:cs="Arial"/>
          <w:lang w:val="en-US"/>
        </w:rPr>
        <w:t xml:space="preserve">within a lineage continuity, </w:t>
      </w:r>
      <w:r w:rsidR="00DB3439" w:rsidRPr="009A6527">
        <w:rPr>
          <w:rFonts w:ascii="Times" w:hAnsi="Times" w:cs="Arial"/>
          <w:lang w:val="en-US"/>
        </w:rPr>
        <w:t>inclusive of respect for legitime authority and fraternity between free men</w:t>
      </w:r>
      <w:r w:rsidR="00BE3EE8" w:rsidRPr="009A6527">
        <w:rPr>
          <w:rFonts w:ascii="Times" w:hAnsi="Times" w:cs="Arial"/>
          <w:lang w:val="en-US"/>
        </w:rPr>
        <w:t>.</w:t>
      </w:r>
    </w:p>
    <w:p w14:paraId="20563906" w14:textId="521B2FF1" w:rsidR="000C0CF7" w:rsidRPr="009A6527" w:rsidRDefault="000C0CF7" w:rsidP="009A6527">
      <w:pPr>
        <w:spacing w:before="120" w:after="120"/>
        <w:jc w:val="both"/>
        <w:rPr>
          <w:rFonts w:ascii="Times" w:eastAsia="Times New Roman" w:hAnsi="Times" w:cs="Arial"/>
          <w:b/>
          <w:bCs/>
          <w:color w:val="000000"/>
          <w:lang w:val="en-US" w:eastAsia="fr-FR"/>
        </w:rPr>
      </w:pPr>
      <w:r w:rsidRPr="009A6527">
        <w:rPr>
          <w:rFonts w:ascii="Times" w:eastAsia="Times New Roman" w:hAnsi="Times" w:cs="Arial"/>
          <w:b/>
          <w:bCs/>
          <w:color w:val="000000"/>
          <w:lang w:val="en-US" w:eastAsia="fr-FR"/>
        </w:rPr>
        <w:t>Freedom, a medi</w:t>
      </w:r>
      <w:r w:rsidR="00221103" w:rsidRPr="009A6527">
        <w:rPr>
          <w:rFonts w:ascii="Times" w:eastAsia="Times New Roman" w:hAnsi="Times" w:cs="Arial"/>
          <w:b/>
          <w:bCs/>
          <w:color w:val="000000"/>
          <w:lang w:val="en-US" w:eastAsia="fr-FR"/>
        </w:rPr>
        <w:t>e</w:t>
      </w:r>
      <w:r w:rsidRPr="009A6527">
        <w:rPr>
          <w:rFonts w:ascii="Times" w:eastAsia="Times New Roman" w:hAnsi="Times" w:cs="Arial"/>
          <w:b/>
          <w:bCs/>
          <w:color w:val="000000"/>
          <w:lang w:val="en-US" w:eastAsia="fr-FR"/>
        </w:rPr>
        <w:t>val concept</w:t>
      </w:r>
    </w:p>
    <w:p w14:paraId="06499812" w14:textId="5C18BECC" w:rsidR="00DB7194" w:rsidRPr="009A6527" w:rsidRDefault="00DB7194"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 xml:space="preserve">In the Middle Ages, the concept of freedom is </w:t>
      </w:r>
      <w:r w:rsidR="00DB3439" w:rsidRPr="009A6527">
        <w:rPr>
          <w:rFonts w:ascii="Times" w:eastAsia="Times New Roman" w:hAnsi="Times" w:cs="Arial"/>
          <w:color w:val="000000"/>
          <w:lang w:val="en-US" w:eastAsia="fr-FR"/>
        </w:rPr>
        <w:t xml:space="preserve">henceforth </w:t>
      </w:r>
      <w:r w:rsidRPr="009A6527">
        <w:rPr>
          <w:rFonts w:ascii="Times" w:eastAsia="Times New Roman" w:hAnsi="Times" w:cs="Arial"/>
          <w:color w:val="000000"/>
          <w:lang w:val="en-US" w:eastAsia="fr-FR"/>
        </w:rPr>
        <w:t xml:space="preserve">inscribed in societies that build States under the guise of Royalties or Empires </w:t>
      </w:r>
      <w:r w:rsidR="000C0CF7" w:rsidRPr="009A6527">
        <w:rPr>
          <w:rFonts w:ascii="Times" w:eastAsia="Times New Roman" w:hAnsi="Times" w:cs="Arial"/>
          <w:color w:val="000000"/>
          <w:lang w:val="en-US" w:eastAsia="fr-FR"/>
        </w:rPr>
        <w:t>who fight</w:t>
      </w:r>
      <w:r w:rsidRPr="009A6527">
        <w:rPr>
          <w:rFonts w:ascii="Times" w:eastAsia="Times New Roman" w:hAnsi="Times" w:cs="Arial"/>
          <w:color w:val="000000"/>
          <w:lang w:val="en-US" w:eastAsia="fr-FR"/>
        </w:rPr>
        <w:t xml:space="preserve"> to assert their pre-eminence and consolidate their territories, while religious freedom becomes</w:t>
      </w:r>
      <w:r w:rsidR="00F275EF" w:rsidRPr="009A6527">
        <w:rPr>
          <w:rFonts w:ascii="Times" w:eastAsia="Times New Roman" w:hAnsi="Times" w:cs="Arial"/>
          <w:color w:val="000000"/>
          <w:lang w:val="en-US" w:eastAsia="fr-FR"/>
        </w:rPr>
        <w:t xml:space="preserve">, with the emergence of Protestantism, </w:t>
      </w:r>
      <w:r w:rsidRPr="009A6527">
        <w:rPr>
          <w:rFonts w:ascii="Times" w:eastAsia="Times New Roman" w:hAnsi="Times" w:cs="Arial"/>
          <w:color w:val="000000"/>
          <w:lang w:val="en-US" w:eastAsia="fr-FR"/>
        </w:rPr>
        <w:t>a major source of protest</w:t>
      </w:r>
      <w:r w:rsidR="00EC342E" w:rsidRPr="009A6527">
        <w:rPr>
          <w:rStyle w:val="Funotenzeichen"/>
          <w:rFonts w:ascii="Times" w:eastAsia="Times New Roman" w:hAnsi="Times" w:cs="Arial"/>
          <w:color w:val="000000"/>
          <w:lang w:val="en-US" w:eastAsia="fr-FR"/>
        </w:rPr>
        <w:footnoteReference w:id="5"/>
      </w:r>
      <w:r w:rsidRPr="009A6527">
        <w:rPr>
          <w:rFonts w:ascii="Times" w:eastAsia="Times New Roman" w:hAnsi="Times" w:cs="Arial"/>
          <w:color w:val="000000"/>
          <w:lang w:val="en-US" w:eastAsia="fr-FR"/>
        </w:rPr>
        <w:t xml:space="preserve"> and conflicts of extreme violence. Attempts at peace are </w:t>
      </w:r>
      <w:r w:rsidR="000C0CF7" w:rsidRPr="009A6527">
        <w:rPr>
          <w:rFonts w:ascii="Times" w:eastAsia="Times New Roman" w:hAnsi="Times" w:cs="Arial"/>
          <w:color w:val="000000"/>
          <w:lang w:val="en-US" w:eastAsia="fr-FR"/>
        </w:rPr>
        <w:t xml:space="preserve">therefore </w:t>
      </w:r>
      <w:r w:rsidRPr="009A6527">
        <w:rPr>
          <w:rFonts w:ascii="Times" w:eastAsia="Times New Roman" w:hAnsi="Times" w:cs="Arial"/>
          <w:color w:val="000000"/>
          <w:lang w:val="en-US" w:eastAsia="fr-FR"/>
        </w:rPr>
        <w:t>multiplying, of which here are two examples</w:t>
      </w:r>
      <w:r w:rsidR="00270FE0" w:rsidRPr="009A6527">
        <w:rPr>
          <w:rFonts w:ascii="Times" w:eastAsia="Times New Roman" w:hAnsi="Times" w:cs="Arial"/>
          <w:color w:val="000000"/>
          <w:lang w:val="en-US" w:eastAsia="fr-FR"/>
        </w:rPr>
        <w:t>:</w:t>
      </w:r>
    </w:p>
    <w:p w14:paraId="505B959F" w14:textId="45971A64" w:rsidR="00DB7194" w:rsidRPr="009A6527" w:rsidRDefault="00DB7194" w:rsidP="009A6527">
      <w:pPr>
        <w:spacing w:before="120" w:after="120"/>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In the Germanic Holy Roman Empire, a tradition developed around international treaties (Augsburg Compromise in 1555, treaty of Westphalia in 1648 , ...) to establish a freedom of religion</w:t>
      </w:r>
      <w:r w:rsidR="00803370" w:rsidRPr="009A6527">
        <w:rPr>
          <w:rFonts w:ascii="Times" w:eastAsia="Times New Roman" w:hAnsi="Times" w:cs="Arial"/>
          <w:color w:val="000000"/>
          <w:lang w:val="en-US" w:eastAsia="fr-FR"/>
        </w:rPr>
        <w:t xml:space="preserve"> </w:t>
      </w:r>
      <w:r w:rsidRPr="009A6527">
        <w:rPr>
          <w:rFonts w:ascii="Times" w:eastAsia="Times New Roman" w:hAnsi="Times" w:cs="Arial"/>
          <w:color w:val="000000"/>
          <w:lang w:val="en-US" w:eastAsia="fr-FR"/>
        </w:rPr>
        <w:t>in return for the</w:t>
      </w:r>
      <w:r w:rsidRPr="009A6527">
        <w:rPr>
          <w:rFonts w:ascii="Times" w:eastAsia="Times New Roman" w:hAnsi="Times" w:cs="Arial"/>
          <w:i/>
          <w:iCs/>
          <w:color w:val="000000"/>
          <w:lang w:val="en-US" w:eastAsia="fr-FR"/>
        </w:rPr>
        <w:t xml:space="preserve"> right of princes </w:t>
      </w:r>
      <w:r w:rsidRPr="009A6527">
        <w:rPr>
          <w:rFonts w:ascii="Times" w:eastAsia="Times New Roman" w:hAnsi="Times" w:cs="Arial"/>
          <w:color w:val="000000"/>
          <w:lang w:val="en-US" w:eastAsia="fr-FR"/>
        </w:rPr>
        <w:t xml:space="preserve">to impose their religion on their subjects and the </w:t>
      </w:r>
      <w:r w:rsidRPr="009A6527">
        <w:rPr>
          <w:rFonts w:ascii="Times" w:eastAsia="Times New Roman" w:hAnsi="Times" w:cs="Arial"/>
          <w:i/>
          <w:iCs/>
          <w:color w:val="000000"/>
          <w:lang w:val="en-US" w:eastAsia="fr-FR"/>
        </w:rPr>
        <w:t>right of subjects</w:t>
      </w:r>
      <w:r w:rsidR="000C0CF7" w:rsidRPr="009A6527">
        <w:rPr>
          <w:rFonts w:ascii="Times" w:eastAsia="Times New Roman" w:hAnsi="Times" w:cs="Arial"/>
          <w:i/>
          <w:iCs/>
          <w:color w:val="000000"/>
          <w:lang w:val="en-US" w:eastAsia="fr-FR"/>
        </w:rPr>
        <w:t>, "jus emigrandi"</w:t>
      </w:r>
      <w:r w:rsidR="000C0CF7" w:rsidRPr="009A6527">
        <w:rPr>
          <w:rFonts w:ascii="Times" w:eastAsia="Times New Roman" w:hAnsi="Times" w:cs="Arial"/>
          <w:color w:val="000000"/>
          <w:lang w:val="en-US" w:eastAsia="fr-FR"/>
        </w:rPr>
        <w:t xml:space="preserve">, </w:t>
      </w:r>
      <w:r w:rsidRPr="009A6527">
        <w:rPr>
          <w:rFonts w:ascii="Times" w:eastAsia="Times New Roman" w:hAnsi="Times" w:cs="Arial"/>
          <w:i/>
          <w:iCs/>
          <w:color w:val="000000"/>
          <w:lang w:val="en-US" w:eastAsia="fr-FR"/>
        </w:rPr>
        <w:t xml:space="preserve"> </w:t>
      </w:r>
      <w:r w:rsidRPr="009A6527">
        <w:rPr>
          <w:rFonts w:ascii="Times" w:eastAsia="Times New Roman" w:hAnsi="Times" w:cs="Arial"/>
          <w:color w:val="000000"/>
          <w:lang w:val="en-US" w:eastAsia="fr-FR"/>
        </w:rPr>
        <w:t xml:space="preserve">to emigrate abroad among co-religionists, the whole articulated around the principle </w:t>
      </w:r>
      <w:r w:rsidRPr="009A6527">
        <w:rPr>
          <w:rFonts w:ascii="Times" w:eastAsia="Times New Roman" w:hAnsi="Times" w:cs="Arial"/>
          <w:i/>
          <w:iCs/>
          <w:color w:val="000000"/>
          <w:lang w:val="en-US" w:eastAsia="fr-FR"/>
        </w:rPr>
        <w:t>"cujus regio , ejus religio"</w:t>
      </w:r>
      <w:r w:rsidR="00D9682B" w:rsidRPr="009A6527">
        <w:rPr>
          <w:rFonts w:ascii="Times" w:eastAsia="Times New Roman" w:hAnsi="Times" w:cs="Arial"/>
          <w:color w:val="000000"/>
          <w:lang w:val="en-US" w:eastAsia="fr-FR"/>
        </w:rPr>
        <w:t xml:space="preserve">,  a </w:t>
      </w:r>
      <w:r w:rsidRPr="009A6527">
        <w:rPr>
          <w:rFonts w:ascii="Times" w:eastAsia="Times New Roman" w:hAnsi="Times" w:cs="Arial"/>
          <w:color w:val="000000"/>
          <w:lang w:val="en-US" w:eastAsia="fr-FR"/>
        </w:rPr>
        <w:t>compromis</w:t>
      </w:r>
      <w:r w:rsidR="00D9682B" w:rsidRPr="009A6527">
        <w:rPr>
          <w:rFonts w:ascii="Times" w:eastAsia="Times New Roman" w:hAnsi="Times" w:cs="Arial"/>
          <w:color w:val="000000"/>
          <w:lang w:val="en-US" w:eastAsia="fr-FR"/>
        </w:rPr>
        <w:t>e</w:t>
      </w:r>
      <w:r w:rsidRPr="009A6527">
        <w:rPr>
          <w:rFonts w:ascii="Times" w:eastAsia="Times New Roman" w:hAnsi="Times" w:cs="Arial"/>
          <w:color w:val="000000"/>
          <w:lang w:val="en-US" w:eastAsia="fr-FR"/>
        </w:rPr>
        <w:t xml:space="preserve"> between the affirmation of state unity and that of religious freedom.</w:t>
      </w:r>
    </w:p>
    <w:p w14:paraId="77535AF7" w14:textId="58181747" w:rsidR="00DB7194" w:rsidRPr="009A6527" w:rsidRDefault="00DB7194" w:rsidP="009A6527">
      <w:pPr>
        <w:spacing w:before="120" w:after="120"/>
        <w:jc w:val="both"/>
        <w:rPr>
          <w:rFonts w:ascii="Times" w:eastAsia="Times New Roman" w:hAnsi="Times" w:cs="Times New Roman"/>
          <w:color w:val="000000"/>
          <w:lang w:val="en-US" w:eastAsia="fr-FR"/>
        </w:rPr>
      </w:pPr>
      <w:r w:rsidRPr="009A6527">
        <w:rPr>
          <w:rFonts w:ascii="Times" w:eastAsia="Times New Roman" w:hAnsi="Times" w:cs="Arial"/>
          <w:color w:val="000000"/>
          <w:lang w:val="en-US" w:eastAsia="fr-FR"/>
        </w:rPr>
        <w:t xml:space="preserve">In France, the “Charter of Nantes” </w:t>
      </w:r>
      <w:r w:rsidR="00EC342E" w:rsidRPr="009A6527">
        <w:rPr>
          <w:rFonts w:ascii="Times" w:eastAsia="Times New Roman" w:hAnsi="Times" w:cs="Arial"/>
          <w:color w:val="000000"/>
          <w:lang w:val="en-US" w:eastAsia="fr-FR"/>
        </w:rPr>
        <w:t>grants</w:t>
      </w:r>
      <w:r w:rsidRPr="009A6527">
        <w:rPr>
          <w:rFonts w:ascii="Times" w:eastAsia="Times New Roman" w:hAnsi="Times" w:cs="Arial"/>
          <w:color w:val="000000"/>
          <w:lang w:val="en-US" w:eastAsia="fr-FR"/>
        </w:rPr>
        <w:t xml:space="preserve">, in 1548, the </w:t>
      </w:r>
      <w:r w:rsidRPr="009A6527">
        <w:rPr>
          <w:rFonts w:ascii="Times" w:eastAsia="Times New Roman" w:hAnsi="Times" w:cs="Arial"/>
          <w:i/>
          <w:iCs/>
          <w:color w:val="000000"/>
          <w:lang w:val="en-US" w:eastAsia="fr-FR"/>
        </w:rPr>
        <w:t>freedom of conscience</w:t>
      </w:r>
      <w:r w:rsidRPr="009A6527">
        <w:rPr>
          <w:rFonts w:ascii="Times" w:eastAsia="Times New Roman" w:hAnsi="Times" w:cs="Arial"/>
          <w:color w:val="000000"/>
          <w:lang w:val="en-US" w:eastAsia="fr-FR"/>
        </w:rPr>
        <w:t xml:space="preserve"> and established a coexistence between the two religions, </w:t>
      </w:r>
      <w:r w:rsidR="00270FE0" w:rsidRPr="009A6527">
        <w:rPr>
          <w:rFonts w:ascii="Times" w:eastAsia="Times New Roman" w:hAnsi="Times" w:cs="Arial"/>
          <w:color w:val="000000"/>
          <w:lang w:val="en-US" w:eastAsia="fr-FR"/>
        </w:rPr>
        <w:t>c</w:t>
      </w:r>
      <w:r w:rsidRPr="009A6527">
        <w:rPr>
          <w:rFonts w:ascii="Times" w:eastAsia="Times New Roman" w:hAnsi="Times" w:cs="Arial"/>
          <w:color w:val="000000"/>
          <w:lang w:val="en-US" w:eastAsia="fr-FR"/>
        </w:rPr>
        <w:t xml:space="preserve">atholic and </w:t>
      </w:r>
      <w:r w:rsidR="00803370" w:rsidRPr="009A6527">
        <w:rPr>
          <w:rFonts w:ascii="Times" w:eastAsia="Times New Roman" w:hAnsi="Times" w:cs="Arial"/>
          <w:color w:val="000000"/>
          <w:lang w:val="en-US" w:eastAsia="fr-FR"/>
        </w:rPr>
        <w:t>p</w:t>
      </w:r>
      <w:r w:rsidRPr="009A6527">
        <w:rPr>
          <w:rFonts w:ascii="Times" w:eastAsia="Times New Roman" w:hAnsi="Times" w:cs="Arial"/>
          <w:color w:val="000000"/>
          <w:lang w:val="en-US" w:eastAsia="fr-FR"/>
        </w:rPr>
        <w:t>rotestant</w:t>
      </w:r>
      <w:r w:rsidR="00803370" w:rsidRPr="009A6527">
        <w:rPr>
          <w:rFonts w:ascii="Times" w:eastAsia="Times New Roman" w:hAnsi="Times" w:cs="Arial"/>
          <w:color w:val="000000"/>
          <w:lang w:val="en-US" w:eastAsia="fr-FR"/>
        </w:rPr>
        <w:t>,</w:t>
      </w:r>
      <w:r w:rsidRPr="009A6527">
        <w:rPr>
          <w:rFonts w:ascii="Times" w:eastAsia="Times New Roman" w:hAnsi="Times" w:cs="Arial"/>
          <w:color w:val="000000"/>
          <w:lang w:val="en-US" w:eastAsia="fr-FR"/>
        </w:rPr>
        <w:t xml:space="preserve"> under the authority of the </w:t>
      </w:r>
      <w:r w:rsidR="00EC342E" w:rsidRPr="009A6527">
        <w:rPr>
          <w:rFonts w:ascii="Times" w:eastAsia="Times New Roman" w:hAnsi="Times" w:cs="Arial"/>
          <w:color w:val="000000"/>
          <w:lang w:val="en-US" w:eastAsia="fr-FR"/>
        </w:rPr>
        <w:t>king,</w:t>
      </w:r>
      <w:r w:rsidRPr="009A6527">
        <w:rPr>
          <w:rFonts w:ascii="Times" w:eastAsia="Times New Roman" w:hAnsi="Times" w:cs="Arial"/>
          <w:color w:val="000000"/>
          <w:lang w:val="en-US" w:eastAsia="fr-FR"/>
        </w:rPr>
        <w:t xml:space="preserve"> an original but brief attempt since</w:t>
      </w:r>
      <w:r w:rsidR="00F41482" w:rsidRPr="009A6527">
        <w:rPr>
          <w:rFonts w:ascii="Times" w:eastAsia="Times New Roman" w:hAnsi="Times" w:cs="Arial"/>
          <w:color w:val="000000"/>
          <w:lang w:val="en-US" w:eastAsia="fr-FR"/>
        </w:rPr>
        <w:t>,</w:t>
      </w:r>
      <w:r w:rsidRPr="009A6527">
        <w:rPr>
          <w:rFonts w:ascii="Times" w:eastAsia="Times New Roman" w:hAnsi="Times" w:cs="Arial"/>
          <w:color w:val="000000"/>
          <w:lang w:val="en-US" w:eastAsia="fr-FR"/>
        </w:rPr>
        <w:t xml:space="preserve"> in 1625, </w:t>
      </w:r>
      <w:r w:rsidR="00EC342E" w:rsidRPr="009A6527">
        <w:rPr>
          <w:rFonts w:ascii="Times" w:eastAsia="Times New Roman" w:hAnsi="Times" w:cs="Arial"/>
          <w:color w:val="000000"/>
          <w:lang w:val="en-US" w:eastAsia="fr-FR"/>
        </w:rPr>
        <w:t xml:space="preserve">the </w:t>
      </w:r>
      <w:r w:rsidRPr="009A6527">
        <w:rPr>
          <w:rFonts w:ascii="Times" w:eastAsia="Times New Roman" w:hAnsi="Times" w:cs="Arial"/>
          <w:color w:val="000000"/>
          <w:lang w:val="en-US" w:eastAsia="fr-FR"/>
        </w:rPr>
        <w:t>Cardinal de Richelieu wrote "as long as the Huguenot party remains, the king will not be absolute</w:t>
      </w:r>
      <w:r w:rsidR="000C0CF7" w:rsidRPr="009A6527">
        <w:rPr>
          <w:rFonts w:ascii="Times" w:eastAsia="Times New Roman" w:hAnsi="Times" w:cs="Arial"/>
          <w:color w:val="000000"/>
          <w:lang w:val="en-US" w:eastAsia="fr-FR"/>
        </w:rPr>
        <w:t xml:space="preserve">”. </w:t>
      </w:r>
      <w:r w:rsidRPr="009A6527">
        <w:rPr>
          <w:rFonts w:ascii="Times" w:eastAsia="Times New Roman" w:hAnsi="Times" w:cs="Arial"/>
          <w:color w:val="000000"/>
          <w:lang w:val="en-US" w:eastAsia="fr-FR"/>
        </w:rPr>
        <w:t>The charter will</w:t>
      </w:r>
      <w:r w:rsidR="00D9682B" w:rsidRPr="009A6527">
        <w:rPr>
          <w:rFonts w:ascii="Times" w:eastAsia="Times New Roman" w:hAnsi="Times" w:cs="Arial"/>
          <w:color w:val="000000"/>
          <w:lang w:val="en-US" w:eastAsia="fr-FR"/>
        </w:rPr>
        <w:t xml:space="preserve"> therefore </w:t>
      </w:r>
      <w:r w:rsidRPr="009A6527">
        <w:rPr>
          <w:rFonts w:ascii="Times" w:eastAsia="Times New Roman" w:hAnsi="Times" w:cs="Arial"/>
          <w:color w:val="000000"/>
          <w:lang w:val="en-US" w:eastAsia="fr-FR"/>
        </w:rPr>
        <w:t>be revoked in 1685</w:t>
      </w:r>
      <w:r w:rsidR="00AD6B9C" w:rsidRPr="009A6527">
        <w:rPr>
          <w:rFonts w:ascii="Times" w:eastAsia="Times New Roman" w:hAnsi="Times" w:cs="Arial"/>
          <w:color w:val="000000"/>
          <w:lang w:val="en-US" w:eastAsia="fr-FR"/>
        </w:rPr>
        <w:t xml:space="preserve">, even </w:t>
      </w:r>
      <w:r w:rsidRPr="009A6527">
        <w:rPr>
          <w:rFonts w:ascii="Times" w:eastAsia="Times New Roman" w:hAnsi="Times" w:cs="Arial"/>
          <w:color w:val="000000"/>
          <w:lang w:val="en-US" w:eastAsia="fr-FR"/>
        </w:rPr>
        <w:t>the right of emigration</w:t>
      </w:r>
      <w:r w:rsidR="00AD6B9C" w:rsidRPr="009A6527">
        <w:rPr>
          <w:rFonts w:ascii="Times" w:eastAsia="Times New Roman" w:hAnsi="Times" w:cs="Arial"/>
          <w:color w:val="000000"/>
          <w:lang w:val="en-US" w:eastAsia="fr-FR"/>
        </w:rPr>
        <w:t xml:space="preserve"> </w:t>
      </w:r>
      <w:r w:rsidRPr="009A6527">
        <w:rPr>
          <w:rFonts w:ascii="Times" w:eastAsia="Times New Roman" w:hAnsi="Times" w:cs="Arial"/>
          <w:color w:val="000000"/>
          <w:lang w:val="en-US" w:eastAsia="fr-FR"/>
        </w:rPr>
        <w:t>yet sealed by international treaties...- Religion must then remain a strictly private matter, "devotio privata"</w:t>
      </w:r>
      <w:r w:rsidR="009B6E2F" w:rsidRPr="009A6527">
        <w:rPr>
          <w:rFonts w:ascii="Times" w:eastAsia="Times New Roman" w:hAnsi="Times" w:cs="Arial"/>
          <w:color w:val="000000"/>
          <w:lang w:val="en-US" w:eastAsia="fr-FR"/>
        </w:rPr>
        <w:t>, all assemblies being forbidden.</w:t>
      </w:r>
    </w:p>
    <w:p w14:paraId="4832E943" w14:textId="6BB4F7EC" w:rsidR="00221103" w:rsidRPr="009A6527" w:rsidRDefault="00221103" w:rsidP="009A6527">
      <w:pPr>
        <w:spacing w:before="120" w:after="120"/>
        <w:jc w:val="both"/>
        <w:rPr>
          <w:rFonts w:ascii="Times" w:hAnsi="Times" w:cs="Arial"/>
          <w:b/>
          <w:bCs/>
          <w:lang w:val="en-US"/>
        </w:rPr>
      </w:pPr>
      <w:r w:rsidRPr="009A6527">
        <w:rPr>
          <w:rFonts w:ascii="Times" w:hAnsi="Times" w:cs="Arial"/>
          <w:b/>
          <w:bCs/>
          <w:lang w:val="en-US"/>
        </w:rPr>
        <w:t>Freedom, a fundamental Right?</w:t>
      </w:r>
    </w:p>
    <w:p w14:paraId="642B8535" w14:textId="19DCD0BC" w:rsidR="00DB7194" w:rsidRPr="009A6527" w:rsidRDefault="00F275EF" w:rsidP="009A6527">
      <w:pPr>
        <w:spacing w:before="120" w:after="120"/>
        <w:jc w:val="both"/>
        <w:rPr>
          <w:rFonts w:ascii="Times" w:eastAsia="Times New Roman" w:hAnsi="Times" w:cs="Arial"/>
          <w:color w:val="000000"/>
          <w:lang w:val="en-US" w:eastAsia="fr-FR"/>
        </w:rPr>
      </w:pPr>
      <w:r w:rsidRPr="009A6527">
        <w:rPr>
          <w:rFonts w:ascii="Times" w:hAnsi="Times" w:cs="Arial"/>
          <w:lang w:val="en-US"/>
        </w:rPr>
        <w:t xml:space="preserve">With the writers of the Enlightenments and the loss of confidence of the people in the ability of </w:t>
      </w:r>
      <w:r w:rsidR="00D00D05" w:rsidRPr="009A6527">
        <w:rPr>
          <w:rFonts w:ascii="Times" w:hAnsi="Times" w:cs="Arial"/>
          <w:lang w:val="en-US"/>
        </w:rPr>
        <w:t xml:space="preserve">their </w:t>
      </w:r>
      <w:r w:rsidRPr="009A6527">
        <w:rPr>
          <w:rFonts w:ascii="Times" w:hAnsi="Times" w:cs="Arial"/>
          <w:lang w:val="en-US"/>
        </w:rPr>
        <w:t xml:space="preserve">governments and state religions, to ensure security, well-being, and equity, new </w:t>
      </w:r>
      <w:r w:rsidR="00803370" w:rsidRPr="009A6527">
        <w:rPr>
          <w:rFonts w:ascii="Times" w:hAnsi="Times" w:cs="Arial"/>
          <w:lang w:val="en-US"/>
        </w:rPr>
        <w:lastRenderedPageBreak/>
        <w:t xml:space="preserve">dimensions </w:t>
      </w:r>
      <w:r w:rsidRPr="009A6527">
        <w:rPr>
          <w:rFonts w:ascii="Times" w:hAnsi="Times" w:cs="Arial"/>
          <w:lang w:val="en-US"/>
        </w:rPr>
        <w:t>of individual 'freedom' appears</w:t>
      </w:r>
      <w:r w:rsidR="00803370" w:rsidRPr="009A6527">
        <w:rPr>
          <w:rFonts w:ascii="Times" w:hAnsi="Times" w:cs="Arial"/>
          <w:lang w:val="en-US"/>
        </w:rPr>
        <w:t>,</w:t>
      </w:r>
      <w:r w:rsidRPr="009A6527">
        <w:rPr>
          <w:rFonts w:ascii="Times" w:hAnsi="Times" w:cs="Arial"/>
          <w:lang w:val="en-US"/>
        </w:rPr>
        <w:t xml:space="preserve"> </w:t>
      </w:r>
      <w:r w:rsidR="00803370" w:rsidRPr="009A6527">
        <w:rPr>
          <w:rFonts w:ascii="Times" w:hAnsi="Times" w:cs="Arial"/>
          <w:lang w:val="en-US"/>
        </w:rPr>
        <w:t>step by step,</w:t>
      </w:r>
      <w:r w:rsidR="00D00D05" w:rsidRPr="009A6527">
        <w:rPr>
          <w:rFonts w:ascii="Times" w:hAnsi="Times" w:cs="Arial"/>
          <w:lang w:val="en-US"/>
        </w:rPr>
        <w:t xml:space="preserve"> </w:t>
      </w:r>
      <w:r w:rsidR="00DB7194" w:rsidRPr="009A6527">
        <w:rPr>
          <w:rFonts w:ascii="Times" w:eastAsia="Times New Roman" w:hAnsi="Times" w:cs="Arial"/>
          <w:color w:val="000000"/>
          <w:lang w:val="en-US" w:eastAsia="fr-FR"/>
        </w:rPr>
        <w:t>not without episodes of extreme violence</w:t>
      </w:r>
      <w:r w:rsidR="00EC342E" w:rsidRPr="009A6527">
        <w:rPr>
          <w:rFonts w:ascii="Times" w:eastAsia="Times New Roman" w:hAnsi="Times" w:cs="Arial"/>
          <w:color w:val="000000"/>
          <w:lang w:val="en-US" w:eastAsia="fr-FR"/>
        </w:rPr>
        <w:t xml:space="preserve"> and fratricidal conflicts</w:t>
      </w:r>
      <w:r w:rsidR="00DB7194" w:rsidRPr="009A6527">
        <w:rPr>
          <w:rFonts w:ascii="Times" w:eastAsia="Times New Roman" w:hAnsi="Times" w:cs="Arial"/>
          <w:color w:val="000000"/>
          <w:lang w:val="en-US" w:eastAsia="fr-FR"/>
        </w:rPr>
        <w:t xml:space="preserve">. Here is an example, </w:t>
      </w:r>
      <w:r w:rsidR="00803370" w:rsidRPr="009A6527">
        <w:rPr>
          <w:rFonts w:ascii="Times" w:eastAsia="Times New Roman" w:hAnsi="Times" w:cs="Arial"/>
          <w:color w:val="000000"/>
          <w:lang w:val="en-US" w:eastAsia="fr-FR"/>
        </w:rPr>
        <w:t>with</w:t>
      </w:r>
      <w:r w:rsidR="00DB7194" w:rsidRPr="009A6527">
        <w:rPr>
          <w:rFonts w:ascii="Times" w:eastAsia="Times New Roman" w:hAnsi="Times" w:cs="Arial"/>
          <w:color w:val="000000"/>
          <w:lang w:val="en-US" w:eastAsia="fr-FR"/>
        </w:rPr>
        <w:t xml:space="preserve"> the </w:t>
      </w:r>
      <w:r w:rsidR="00AD6B9C" w:rsidRPr="009A6527">
        <w:rPr>
          <w:rFonts w:ascii="Times" w:eastAsia="Times New Roman" w:hAnsi="Times" w:cs="Arial"/>
          <w:color w:val="000000"/>
          <w:lang w:val="en-US" w:eastAsia="fr-FR"/>
        </w:rPr>
        <w:t>f</w:t>
      </w:r>
      <w:r w:rsidR="00DB7194" w:rsidRPr="009A6527">
        <w:rPr>
          <w:rFonts w:ascii="Times" w:eastAsia="Times New Roman" w:hAnsi="Times" w:cs="Arial"/>
          <w:color w:val="000000"/>
          <w:lang w:val="en-US" w:eastAsia="fr-FR"/>
        </w:rPr>
        <w:t>renc</w:t>
      </w:r>
      <w:r w:rsidR="00AD6B9C" w:rsidRPr="009A6527">
        <w:rPr>
          <w:rFonts w:ascii="Times" w:eastAsia="Times New Roman" w:hAnsi="Times" w:cs="Arial"/>
          <w:color w:val="000000"/>
          <w:lang w:val="en-US" w:eastAsia="fr-FR"/>
        </w:rPr>
        <w:t>h</w:t>
      </w:r>
      <w:r w:rsidR="00DB7194" w:rsidRPr="009A6527">
        <w:rPr>
          <w:rFonts w:ascii="Times" w:eastAsia="Times New Roman" w:hAnsi="Times" w:cs="Arial"/>
          <w:color w:val="000000"/>
          <w:lang w:val="en-US" w:eastAsia="fr-FR"/>
        </w:rPr>
        <w:t xml:space="preserve"> sequenc</w:t>
      </w:r>
      <w:r w:rsidRPr="009A6527">
        <w:rPr>
          <w:rFonts w:ascii="Times" w:eastAsia="Times New Roman" w:hAnsi="Times" w:cs="Arial"/>
          <w:color w:val="000000"/>
          <w:lang w:val="en-US" w:eastAsia="fr-FR"/>
        </w:rPr>
        <w:t>e:</w:t>
      </w:r>
    </w:p>
    <w:p w14:paraId="0B084BCA" w14:textId="77777777" w:rsidR="009B6E2F" w:rsidRPr="009A6527" w:rsidRDefault="00DB7194" w:rsidP="009A6527">
      <w:pPr>
        <w:spacing w:before="120" w:after="120"/>
        <w:ind w:left="708"/>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 xml:space="preserve">-1787, the </w:t>
      </w:r>
      <w:r w:rsidR="008547EF" w:rsidRPr="009A6527">
        <w:rPr>
          <w:rFonts w:ascii="Times" w:eastAsia="Times New Roman" w:hAnsi="Times" w:cs="Arial"/>
          <w:color w:val="000000"/>
          <w:lang w:val="en-US" w:eastAsia="fr-FR"/>
        </w:rPr>
        <w:t>K</w:t>
      </w:r>
      <w:r w:rsidRPr="009A6527">
        <w:rPr>
          <w:rFonts w:ascii="Times" w:eastAsia="Times New Roman" w:hAnsi="Times" w:cs="Arial"/>
          <w:color w:val="000000"/>
          <w:lang w:val="en-US" w:eastAsia="fr-FR"/>
        </w:rPr>
        <w:t xml:space="preserve">ing recognizes the civil status of Protestants... </w:t>
      </w:r>
    </w:p>
    <w:p w14:paraId="58503EC0" w14:textId="47406F66" w:rsidR="00DB7194" w:rsidRPr="009A6527" w:rsidRDefault="00DB7194" w:rsidP="009A6527">
      <w:pPr>
        <w:spacing w:before="120" w:after="120"/>
        <w:ind w:left="708"/>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 xml:space="preserve">-1789, </w:t>
      </w:r>
      <w:r w:rsidR="009B6E2F" w:rsidRPr="009A6527">
        <w:rPr>
          <w:rFonts w:ascii="Times" w:eastAsia="Times New Roman" w:hAnsi="Times" w:cs="Arial"/>
          <w:color w:val="000000"/>
          <w:lang w:val="en-US" w:eastAsia="fr-FR"/>
        </w:rPr>
        <w:t>`The Republic votes the “</w:t>
      </w:r>
      <w:r w:rsidRPr="009A6527">
        <w:rPr>
          <w:rFonts w:ascii="Times" w:eastAsia="Times New Roman" w:hAnsi="Times" w:cs="Arial"/>
          <w:color w:val="000000"/>
          <w:lang w:val="en-US" w:eastAsia="fr-FR"/>
        </w:rPr>
        <w:t>Human and Citizen Rights</w:t>
      </w:r>
      <w:r w:rsidR="009B6E2F" w:rsidRPr="009A6527">
        <w:rPr>
          <w:rFonts w:ascii="Times" w:eastAsia="Times New Roman" w:hAnsi="Times" w:cs="Arial"/>
          <w:color w:val="000000"/>
          <w:lang w:val="en-US" w:eastAsia="fr-FR"/>
        </w:rPr>
        <w:t>”</w:t>
      </w:r>
      <w:r w:rsidRPr="009A6527">
        <w:rPr>
          <w:rFonts w:ascii="Times" w:eastAsia="Times New Roman" w:hAnsi="Times" w:cs="Arial"/>
          <w:color w:val="000000"/>
          <w:lang w:val="en-US" w:eastAsia="fr-FR"/>
        </w:rPr>
        <w:t xml:space="preserve">, </w:t>
      </w:r>
      <w:r w:rsidR="009B6E2F" w:rsidRPr="009A6527">
        <w:rPr>
          <w:rFonts w:ascii="Times" w:eastAsia="Times New Roman" w:hAnsi="Times" w:cs="Arial"/>
          <w:color w:val="000000"/>
          <w:lang w:val="en-US" w:eastAsia="fr-FR"/>
        </w:rPr>
        <w:t xml:space="preserve">declaration </w:t>
      </w:r>
      <w:r w:rsidRPr="009A6527">
        <w:rPr>
          <w:rFonts w:ascii="Times" w:eastAsia="Times New Roman" w:hAnsi="Times" w:cs="Arial"/>
          <w:color w:val="000000"/>
          <w:lang w:val="en-US" w:eastAsia="fr-FR"/>
        </w:rPr>
        <w:t xml:space="preserve">of the </w:t>
      </w:r>
      <w:r w:rsidRPr="009A6527">
        <w:rPr>
          <w:rFonts w:ascii="Times" w:eastAsia="Times New Roman" w:hAnsi="Times" w:cs="Arial"/>
          <w:i/>
          <w:iCs/>
          <w:color w:val="000000"/>
          <w:lang w:val="en-US" w:eastAsia="fr-FR"/>
        </w:rPr>
        <w:t>free determination</w:t>
      </w:r>
      <w:r w:rsidRPr="009A6527">
        <w:rPr>
          <w:rFonts w:ascii="Times" w:eastAsia="Times New Roman" w:hAnsi="Times" w:cs="Arial"/>
          <w:color w:val="000000"/>
          <w:lang w:val="en-US" w:eastAsia="fr-FR"/>
        </w:rPr>
        <w:t xml:space="preserve"> of peoples and men who are </w:t>
      </w:r>
      <w:r w:rsidRPr="009A6527">
        <w:rPr>
          <w:rFonts w:ascii="Times" w:eastAsia="Times New Roman" w:hAnsi="Times" w:cs="Arial"/>
          <w:i/>
          <w:iCs/>
          <w:color w:val="000000"/>
          <w:lang w:val="en-US" w:eastAsia="fr-FR"/>
        </w:rPr>
        <w:t>born "free" and "equal in rights"</w:t>
      </w:r>
      <w:r w:rsidRPr="009A6527">
        <w:rPr>
          <w:rFonts w:ascii="Times" w:eastAsia="Times New Roman" w:hAnsi="Times" w:cs="Arial"/>
          <w:color w:val="000000"/>
          <w:lang w:val="en-US" w:eastAsia="fr-FR"/>
        </w:rPr>
        <w:t>. Freedom is now asserting itself as a</w:t>
      </w:r>
      <w:r w:rsidR="009B6E2F" w:rsidRPr="009A6527">
        <w:rPr>
          <w:rFonts w:ascii="Times" w:eastAsia="Times New Roman" w:hAnsi="Times" w:cs="Arial"/>
          <w:color w:val="000000"/>
          <w:lang w:val="en-US" w:eastAsia="fr-FR"/>
        </w:rPr>
        <w:t xml:space="preserve"> personal </w:t>
      </w:r>
      <w:r w:rsidRPr="009A6527">
        <w:rPr>
          <w:rFonts w:ascii="Times" w:eastAsia="Times New Roman" w:hAnsi="Times" w:cs="Arial"/>
          <w:color w:val="000000"/>
          <w:lang w:val="en-US" w:eastAsia="fr-FR"/>
        </w:rPr>
        <w:t>"right" alongside property, security rights and resistance to oppression</w:t>
      </w:r>
      <w:r w:rsidRPr="009A6527">
        <w:rPr>
          <w:rStyle w:val="Funotenzeichen"/>
          <w:rFonts w:ascii="Times" w:eastAsia="Times New Roman" w:hAnsi="Times" w:cs="Arial"/>
          <w:color w:val="000000"/>
          <w:lang w:val="en-US" w:eastAsia="fr-FR"/>
        </w:rPr>
        <w:footnoteReference w:id="6"/>
      </w:r>
      <w:r w:rsidRPr="009A6527">
        <w:rPr>
          <w:rFonts w:ascii="Times" w:eastAsia="Times New Roman" w:hAnsi="Times" w:cs="Arial"/>
          <w:color w:val="000000"/>
          <w:lang w:val="en-US" w:eastAsia="fr-FR"/>
        </w:rPr>
        <w:t xml:space="preserve"> </w:t>
      </w:r>
      <w:r w:rsidRPr="009A6527">
        <w:rPr>
          <w:rFonts w:ascii="Times" w:eastAsia="Times New Roman" w:hAnsi="Times" w:cs="Arial"/>
          <w:i/>
          <w:iCs/>
          <w:color w:val="000000"/>
          <w:lang w:val="en-US" w:eastAsia="fr-FR"/>
        </w:rPr>
        <w:t>: "No one should be worried about his opinions, even religious ones, as long as their demonstrations do not disturb public order...” (Article X)</w:t>
      </w:r>
      <w:r w:rsidRPr="009A6527">
        <w:rPr>
          <w:rFonts w:ascii="Times" w:eastAsia="Times New Roman" w:hAnsi="Times" w:cs="Arial"/>
          <w:color w:val="000000"/>
          <w:lang w:val="en-US" w:eastAsia="fr-FR"/>
        </w:rPr>
        <w:t xml:space="preserve"> </w:t>
      </w:r>
      <w:r w:rsidRPr="009A6527">
        <w:rPr>
          <w:rFonts w:ascii="Times" w:eastAsia="Times New Roman" w:hAnsi="Times" w:cs="Arial"/>
          <w:i/>
          <w:iCs/>
          <w:color w:val="000000"/>
          <w:lang w:val="en-US" w:eastAsia="fr-FR"/>
        </w:rPr>
        <w:t>"... except to answer for the abuse of this freedom in cases determined by law" (Article XI)</w:t>
      </w:r>
    </w:p>
    <w:p w14:paraId="198438B3" w14:textId="0DFE7140" w:rsidR="00DB7194" w:rsidRPr="009A6527" w:rsidRDefault="00DB7194" w:rsidP="009A6527">
      <w:pPr>
        <w:spacing w:before="120" w:after="120"/>
        <w:ind w:left="708"/>
        <w:jc w:val="both"/>
        <w:rPr>
          <w:rFonts w:ascii="Times" w:eastAsia="Times New Roman" w:hAnsi="Times" w:cs="Arial"/>
          <w:i/>
          <w:iCs/>
          <w:color w:val="000000"/>
          <w:lang w:val="en-US" w:eastAsia="fr-FR"/>
        </w:rPr>
      </w:pPr>
      <w:r w:rsidRPr="009A6527">
        <w:rPr>
          <w:rFonts w:ascii="Times" w:eastAsia="Times New Roman" w:hAnsi="Times" w:cs="Arial"/>
          <w:color w:val="000000"/>
          <w:lang w:val="en-US" w:eastAsia="fr-FR"/>
        </w:rPr>
        <w:t>-1791, the Constituent Assembly recognizes freedom of worship</w:t>
      </w:r>
      <w:r w:rsidR="00AD6B9C" w:rsidRPr="009A6527">
        <w:rPr>
          <w:rFonts w:ascii="Times" w:eastAsia="Times New Roman" w:hAnsi="Times" w:cs="Arial"/>
          <w:color w:val="000000"/>
          <w:lang w:val="en-US" w:eastAsia="fr-FR"/>
        </w:rPr>
        <w:t xml:space="preserve"> </w:t>
      </w:r>
      <w:r w:rsidR="009B6E2F" w:rsidRPr="009A6527">
        <w:rPr>
          <w:rFonts w:ascii="Times" w:eastAsia="Times New Roman" w:hAnsi="Times" w:cs="Arial"/>
          <w:color w:val="000000"/>
          <w:lang w:val="en-US" w:eastAsia="fr-FR"/>
        </w:rPr>
        <w:t xml:space="preserve">: </w:t>
      </w:r>
      <w:r w:rsidRPr="009A6527">
        <w:rPr>
          <w:rFonts w:ascii="Times" w:eastAsia="Times New Roman" w:hAnsi="Times" w:cs="Arial"/>
          <w:i/>
          <w:iCs/>
          <w:color w:val="000000"/>
          <w:lang w:val="en-US" w:eastAsia="fr-FR"/>
        </w:rPr>
        <w:t>"Congress will not make any law giving preference to a religion or prohibiting free exercise, restricting freedom of expression, freedom of the press or the right of citizens to assemble peacefully..."</w:t>
      </w:r>
    </w:p>
    <w:p w14:paraId="007FE28E" w14:textId="754B6BE1" w:rsidR="00DB7194" w:rsidRPr="009A6527" w:rsidRDefault="00DB7194" w:rsidP="009A6527">
      <w:pPr>
        <w:spacing w:before="120" w:after="120"/>
        <w:ind w:left="708"/>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-1802</w:t>
      </w:r>
      <w:r w:rsidR="008547EF" w:rsidRPr="009A6527">
        <w:rPr>
          <w:rFonts w:ascii="Times" w:eastAsia="Times New Roman" w:hAnsi="Times" w:cs="Arial"/>
          <w:color w:val="000000"/>
          <w:lang w:val="en-US" w:eastAsia="fr-FR"/>
        </w:rPr>
        <w:t xml:space="preserve"> (</w:t>
      </w:r>
      <w:r w:rsidRPr="009A6527">
        <w:rPr>
          <w:rFonts w:ascii="Times" w:eastAsia="Times New Roman" w:hAnsi="Times" w:cs="Arial"/>
          <w:color w:val="000000"/>
          <w:lang w:val="en-US" w:eastAsia="fr-FR"/>
        </w:rPr>
        <w:t>Concordat</w:t>
      </w:r>
      <w:r w:rsidR="008547EF" w:rsidRPr="009A6527">
        <w:rPr>
          <w:rFonts w:ascii="Times" w:eastAsia="Times New Roman" w:hAnsi="Times" w:cs="Arial"/>
          <w:color w:val="000000"/>
          <w:lang w:val="en-US" w:eastAsia="fr-FR"/>
        </w:rPr>
        <w:t>)</w:t>
      </w:r>
      <w:r w:rsidRPr="009A6527">
        <w:rPr>
          <w:rFonts w:ascii="Times" w:eastAsia="Times New Roman" w:hAnsi="Times" w:cs="Arial"/>
          <w:color w:val="000000"/>
          <w:lang w:val="en-US" w:eastAsia="fr-FR"/>
        </w:rPr>
        <w:t xml:space="preserve"> there is no longer a State religion, even if the Catholic religion, remains</w:t>
      </w:r>
      <w:r w:rsidR="008547EF" w:rsidRPr="009A6527">
        <w:rPr>
          <w:rFonts w:ascii="Times" w:eastAsia="Times New Roman" w:hAnsi="Times" w:cs="Arial"/>
          <w:color w:val="000000"/>
          <w:lang w:val="en-US" w:eastAsia="fr-FR"/>
        </w:rPr>
        <w:t>,</w:t>
      </w:r>
      <w:r w:rsidRPr="009A6527">
        <w:rPr>
          <w:rFonts w:ascii="Times" w:eastAsia="Times New Roman" w:hAnsi="Times" w:cs="Arial"/>
          <w:color w:val="000000"/>
          <w:lang w:val="en-US" w:eastAsia="fr-FR"/>
        </w:rPr>
        <w:t xml:space="preserve"> as a large majority</w:t>
      </w:r>
      <w:r w:rsidR="008547EF" w:rsidRPr="009A6527">
        <w:rPr>
          <w:rFonts w:ascii="Times" w:eastAsia="Times New Roman" w:hAnsi="Times" w:cs="Arial"/>
          <w:color w:val="000000"/>
          <w:lang w:val="en-US" w:eastAsia="fr-FR"/>
        </w:rPr>
        <w:t>, under the authority of the pope</w:t>
      </w:r>
      <w:r w:rsidRPr="009A6527">
        <w:rPr>
          <w:rFonts w:ascii="Times" w:eastAsia="Times New Roman" w:hAnsi="Times" w:cs="Arial"/>
          <w:color w:val="000000"/>
          <w:lang w:val="en-US" w:eastAsia="fr-FR"/>
        </w:rPr>
        <w:t>. Church life is regulated but without the recognition of a central authority (synod) for Protestants.</w:t>
      </w:r>
    </w:p>
    <w:p w14:paraId="4523058D" w14:textId="69768974" w:rsidR="00F41482" w:rsidRPr="009A6527" w:rsidRDefault="00F41482" w:rsidP="009A6527">
      <w:pPr>
        <w:spacing w:before="120" w:after="120"/>
        <w:ind w:left="708"/>
        <w:jc w:val="both"/>
        <w:rPr>
          <w:rFonts w:ascii="Times" w:eastAsia="Times New Roman" w:hAnsi="Times" w:cs="Arial"/>
          <w:color w:val="000000"/>
          <w:lang w:val="en-US" w:eastAsia="fr-FR"/>
        </w:rPr>
      </w:pPr>
      <w:r w:rsidRPr="009A6527">
        <w:rPr>
          <w:rFonts w:ascii="Times" w:eastAsia="Times New Roman" w:hAnsi="Times" w:cs="Arial"/>
          <w:color w:val="000000"/>
          <w:lang w:val="en-US" w:eastAsia="fr-FR"/>
        </w:rPr>
        <w:t>-1881, Printing and bookstore are free : any periodical or periodical can be published, without prior authorization and without a deposit of a bond (only on pre-declaration)</w:t>
      </w:r>
    </w:p>
    <w:p w14:paraId="60ED5288" w14:textId="7AB068A5" w:rsidR="00621003" w:rsidRPr="009A6527" w:rsidRDefault="00DB7194" w:rsidP="009A6527">
      <w:pPr>
        <w:spacing w:before="120" w:after="120"/>
        <w:ind w:left="708"/>
        <w:jc w:val="both"/>
        <w:rPr>
          <w:rFonts w:ascii="Times" w:eastAsia="Times New Roman" w:hAnsi="Times" w:cs="Arial"/>
          <w:lang w:val="en-US" w:eastAsia="fr-FR"/>
        </w:rPr>
      </w:pPr>
      <w:r w:rsidRPr="009A6527">
        <w:rPr>
          <w:rFonts w:ascii="Times" w:eastAsia="Times New Roman" w:hAnsi="Times" w:cs="Arial"/>
          <w:color w:val="000000"/>
          <w:lang w:val="en-US" w:eastAsia="fr-FR"/>
        </w:rPr>
        <w:t xml:space="preserve">-1905,: </w:t>
      </w:r>
      <w:r w:rsidR="009B6E2F" w:rsidRPr="009A6527">
        <w:rPr>
          <w:rFonts w:ascii="Times" w:hAnsi="Times" w:cs="Arial"/>
          <w:i/>
          <w:iCs/>
          <w:lang w:val="en-US"/>
        </w:rPr>
        <w:t>Laicity (</w:t>
      </w:r>
      <w:r w:rsidR="009B6E2F" w:rsidRPr="009A6527">
        <w:rPr>
          <w:rFonts w:ascii="Times" w:hAnsi="Times" w:cs="Arial"/>
          <w:lang w:val="en-US"/>
        </w:rPr>
        <w:t>neutrality, separation, secularism of the public sphere) hence appear as the instrument of the freedom to believe or not to believe, to practice and change religion : “</w:t>
      </w:r>
      <w:r w:rsidR="009B6E2F" w:rsidRPr="009A6527">
        <w:rPr>
          <w:rFonts w:ascii="Times" w:eastAsia="Times New Roman" w:hAnsi="Times" w:cs="Arial"/>
          <w:i/>
          <w:iCs/>
          <w:color w:val="000000"/>
          <w:lang w:val="en-US" w:eastAsia="fr-FR"/>
        </w:rPr>
        <w:t>give back to Caesar what belongs to Caesar ' ... and to God what belongs to</w:t>
      </w:r>
      <w:r w:rsidR="00803370" w:rsidRPr="009A6527">
        <w:rPr>
          <w:rFonts w:ascii="Times" w:eastAsia="Times New Roman" w:hAnsi="Times" w:cs="Arial"/>
          <w:i/>
          <w:iCs/>
          <w:color w:val="000000"/>
          <w:lang w:val="en-US" w:eastAsia="fr-FR"/>
        </w:rPr>
        <w:t xml:space="preserve"> </w:t>
      </w:r>
      <w:r w:rsidR="009B6E2F" w:rsidRPr="009A6527">
        <w:rPr>
          <w:rFonts w:ascii="Times" w:eastAsia="Times New Roman" w:hAnsi="Times" w:cs="Arial"/>
          <w:i/>
          <w:iCs/>
          <w:color w:val="000000"/>
          <w:lang w:val="en-US" w:eastAsia="fr-FR"/>
        </w:rPr>
        <w:t>God</w:t>
      </w:r>
      <w:r w:rsidRPr="009A6527">
        <w:rPr>
          <w:rFonts w:ascii="Times" w:eastAsia="Times New Roman" w:hAnsi="Times" w:cs="Arial"/>
          <w:i/>
          <w:iCs/>
          <w:color w:val="000000"/>
          <w:lang w:val="en-US" w:eastAsia="fr-FR"/>
        </w:rPr>
        <w:t>"</w:t>
      </w:r>
      <w:r w:rsidR="00803370" w:rsidRPr="009A6527">
        <w:rPr>
          <w:rStyle w:val="Funotenzeichen"/>
          <w:rFonts w:ascii="Times" w:eastAsia="Times New Roman" w:hAnsi="Times" w:cs="Arial"/>
          <w:i/>
          <w:iCs/>
          <w:color w:val="000000"/>
          <w:lang w:val="en-US" w:eastAsia="fr-FR"/>
        </w:rPr>
        <w:footnoteReference w:id="7"/>
      </w:r>
      <w:r w:rsidR="00114AB4" w:rsidRPr="009A6527">
        <w:rPr>
          <w:rFonts w:ascii="Times" w:eastAsia="Times New Roman" w:hAnsi="Times" w:cs="Arial"/>
          <w:i/>
          <w:iCs/>
          <w:color w:val="000000"/>
          <w:lang w:val="en-US" w:eastAsia="fr-FR"/>
        </w:rPr>
        <w:t>.</w:t>
      </w:r>
    </w:p>
    <w:p w14:paraId="0B84173B" w14:textId="5CAB7BB3" w:rsidR="00BE0EE0" w:rsidRPr="009A6527" w:rsidRDefault="00114AB4" w:rsidP="009A6527">
      <w:pPr>
        <w:spacing w:before="120" w:after="120"/>
        <w:jc w:val="both"/>
        <w:rPr>
          <w:rFonts w:ascii="Times" w:hAnsi="Times" w:cs="Arial"/>
          <w:lang w:val="en-US"/>
        </w:rPr>
      </w:pPr>
      <w:r w:rsidRPr="009A6527">
        <w:rPr>
          <w:rFonts w:ascii="Times" w:hAnsi="Times" w:cs="Arial"/>
          <w:lang w:val="en-US"/>
        </w:rPr>
        <w:t>After World war II, more civil and political Rights and freedoms</w:t>
      </w:r>
      <w:r w:rsidR="00BE0EE0" w:rsidRPr="009A6527">
        <w:rPr>
          <w:rFonts w:ascii="Times" w:hAnsi="Times" w:cs="Arial"/>
          <w:lang w:val="en-US"/>
        </w:rPr>
        <w:t xml:space="preserve"> </w:t>
      </w:r>
      <w:r w:rsidR="00F41482" w:rsidRPr="009A6527">
        <w:rPr>
          <w:rFonts w:ascii="Times" w:hAnsi="Times" w:cs="Arial"/>
          <w:lang w:val="en-US"/>
        </w:rPr>
        <w:t xml:space="preserve">are internationally </w:t>
      </w:r>
      <w:r w:rsidRPr="009A6527">
        <w:rPr>
          <w:rFonts w:ascii="Times" w:hAnsi="Times" w:cs="Arial"/>
          <w:lang w:val="en-US"/>
        </w:rPr>
        <w:t>recognized as “fundamentals”</w:t>
      </w:r>
      <w:r w:rsidR="00E72769" w:rsidRPr="009A6527">
        <w:rPr>
          <w:rFonts w:ascii="Times" w:hAnsi="Times" w:cs="Arial"/>
          <w:lang w:val="en-US"/>
        </w:rPr>
        <w:t xml:space="preserve">, more or less </w:t>
      </w:r>
      <w:r w:rsidRPr="009A6527">
        <w:rPr>
          <w:rFonts w:ascii="Times" w:hAnsi="Times" w:cs="Arial"/>
          <w:lang w:val="en-US"/>
        </w:rPr>
        <w:t>compulsory.</w:t>
      </w:r>
    </w:p>
    <w:p w14:paraId="657BF485" w14:textId="104567C2" w:rsidR="00E72769" w:rsidRPr="009A6527" w:rsidRDefault="00BE0EE0" w:rsidP="009A6527">
      <w:pPr>
        <w:spacing w:before="120" w:after="120"/>
        <w:jc w:val="both"/>
        <w:rPr>
          <w:rFonts w:ascii="Times" w:hAnsi="Times" w:cs="Arial"/>
          <w:lang w:val="en-US"/>
        </w:rPr>
      </w:pPr>
      <w:r w:rsidRPr="009A6527">
        <w:rPr>
          <w:rFonts w:ascii="Times" w:hAnsi="Times" w:cs="Arial"/>
          <w:lang w:val="en-US"/>
        </w:rPr>
        <w:t>This new, highly political, meaning of “freedom” after being stated in England  spread in France and the United States</w:t>
      </w:r>
      <w:r w:rsidRPr="009A6527">
        <w:rPr>
          <w:rStyle w:val="Funotenzeichen"/>
          <w:rFonts w:ascii="Times" w:hAnsi="Times" w:cs="Arial"/>
          <w:lang w:val="en-US"/>
        </w:rPr>
        <w:footnoteReference w:id="8"/>
      </w:r>
      <w:r w:rsidRPr="009A6527">
        <w:rPr>
          <w:rFonts w:ascii="Times" w:hAnsi="Times" w:cs="Arial"/>
          <w:lang w:val="en-US"/>
        </w:rPr>
        <w:t xml:space="preserve"> ; it is the symbol of the </w:t>
      </w:r>
      <w:r w:rsidR="00F41482" w:rsidRPr="009A6527">
        <w:rPr>
          <w:rFonts w:ascii="Times" w:hAnsi="Times" w:cs="Arial"/>
          <w:lang w:val="en-US"/>
        </w:rPr>
        <w:t>France</w:t>
      </w:r>
      <w:r w:rsidRPr="009A6527">
        <w:rPr>
          <w:rFonts w:ascii="Times" w:hAnsi="Times" w:cs="Arial"/>
          <w:lang w:val="en-US"/>
        </w:rPr>
        <w:t xml:space="preserve"> motto, « Liberté, Egalité, Fraternité », and that of the "Statue of Liberty" gifted for the 100</w:t>
      </w:r>
      <w:r w:rsidRPr="009A6527">
        <w:rPr>
          <w:rFonts w:ascii="Times" w:hAnsi="Times" w:cs="Arial"/>
          <w:vertAlign w:val="superscript"/>
          <w:lang w:val="en-US"/>
        </w:rPr>
        <w:t>th</w:t>
      </w:r>
      <w:r w:rsidRPr="009A6527">
        <w:rPr>
          <w:rFonts w:ascii="Times" w:hAnsi="Times" w:cs="Arial"/>
          <w:lang w:val="en-US"/>
        </w:rPr>
        <w:t xml:space="preserve"> celebration of the United States’s independence and  for the “</w:t>
      </w:r>
      <w:r w:rsidRPr="009A6527">
        <w:rPr>
          <w:rFonts w:ascii="Times" w:hAnsi="Times" w:cs="Arial"/>
          <w:i/>
          <w:iCs/>
          <w:lang w:val="en-US"/>
        </w:rPr>
        <w:t>liberty enlightening the world”</w:t>
      </w:r>
      <w:r w:rsidRPr="009A6527">
        <w:rPr>
          <w:rFonts w:ascii="Times" w:hAnsi="Times" w:cs="Arial"/>
          <w:lang w:val="en-US"/>
        </w:rPr>
        <w:t xml:space="preserve">, celebration of freedom of </w:t>
      </w:r>
      <w:r w:rsidR="00F41482" w:rsidRPr="009A6527">
        <w:rPr>
          <w:rFonts w:ascii="Times" w:hAnsi="Times" w:cs="Arial"/>
          <w:lang w:val="en-US"/>
        </w:rPr>
        <w:t>all</w:t>
      </w:r>
      <w:r w:rsidRPr="009A6527">
        <w:rPr>
          <w:rFonts w:ascii="Times" w:hAnsi="Times" w:cs="Arial"/>
          <w:lang w:val="en-US"/>
        </w:rPr>
        <w:t xml:space="preserve"> nations</w:t>
      </w:r>
      <w:r w:rsidR="00F41482" w:rsidRPr="009A6527">
        <w:rPr>
          <w:rFonts w:ascii="Times" w:hAnsi="Times" w:cs="Arial"/>
          <w:lang w:val="en-US"/>
        </w:rPr>
        <w:t>..</w:t>
      </w:r>
      <w:r w:rsidRPr="009A6527">
        <w:rPr>
          <w:rFonts w:ascii="Times" w:hAnsi="Times" w:cs="Arial"/>
          <w:lang w:val="en-US"/>
        </w:rPr>
        <w:t>.</w:t>
      </w:r>
    </w:p>
    <w:p w14:paraId="5F607419" w14:textId="7E895A32" w:rsidR="00E663D8" w:rsidRPr="009A6527" w:rsidRDefault="00BE0EE0" w:rsidP="009A6527">
      <w:pPr>
        <w:spacing w:before="120" w:after="120"/>
        <w:jc w:val="both"/>
        <w:rPr>
          <w:rFonts w:ascii="Times" w:hAnsi="Times" w:cs="Arial"/>
          <w:lang w:val="en-US"/>
        </w:rPr>
      </w:pPr>
      <w:r w:rsidRPr="009A6527">
        <w:rPr>
          <w:rFonts w:ascii="Times" w:hAnsi="Times" w:cs="Arial"/>
          <w:lang w:val="en-US"/>
        </w:rPr>
        <w:t>Last born in the economic sphere in favor of free trade, neoliberalism</w:t>
      </w:r>
      <w:r w:rsidRPr="009A6527">
        <w:rPr>
          <w:rFonts w:ascii="Times" w:hAnsi="Times" w:cs="Arial"/>
          <w:i/>
          <w:iCs/>
          <w:lang w:val="en-US"/>
        </w:rPr>
        <w:t xml:space="preserve"> </w:t>
      </w:r>
      <w:r w:rsidRPr="009A6527">
        <w:rPr>
          <w:rFonts w:ascii="Times" w:hAnsi="Times" w:cs="Arial"/>
          <w:lang w:val="en-US"/>
        </w:rPr>
        <w:t>proposes in the 1970’s the disappearance of state regulations, charged to impede the expansion of trade and the happiness of the nations.</w:t>
      </w:r>
    </w:p>
    <w:p w14:paraId="6A1FCDDF" w14:textId="621A6872" w:rsidR="00621003" w:rsidRPr="009A6527" w:rsidRDefault="00621003" w:rsidP="009A6527">
      <w:pPr>
        <w:spacing w:before="120" w:after="120"/>
        <w:jc w:val="both"/>
        <w:rPr>
          <w:rFonts w:ascii="Times" w:hAnsi="Times" w:cs="Arial"/>
          <w:lang w:val="en-US"/>
        </w:rPr>
      </w:pPr>
      <w:r w:rsidRPr="009A6527">
        <w:rPr>
          <w:rFonts w:ascii="Times" w:hAnsi="Times" w:cs="Arial"/>
          <w:lang w:val="en-US"/>
        </w:rPr>
        <w:t xml:space="preserve">What, then, about a translation into Chinese of the concept "freedom", in </w:t>
      </w:r>
      <w:r w:rsidR="00647468" w:rsidRPr="009A6527">
        <w:rPr>
          <w:rFonts w:ascii="Times" w:hAnsi="Times" w:cs="Arial"/>
          <w:lang w:val="en-US"/>
        </w:rPr>
        <w:t>this</w:t>
      </w:r>
      <w:r w:rsidR="00BB0F49" w:rsidRPr="009A6527">
        <w:rPr>
          <w:rFonts w:ascii="Times" w:hAnsi="Times" w:cs="Arial"/>
          <w:lang w:val="en-US"/>
        </w:rPr>
        <w:t xml:space="preserve"> </w:t>
      </w:r>
      <w:r w:rsidRPr="009A6527">
        <w:rPr>
          <w:rFonts w:ascii="Times" w:hAnsi="Times" w:cs="Arial"/>
          <w:lang w:val="en-US"/>
        </w:rPr>
        <w:t>context which identifies the individual as the main political subject?</w:t>
      </w:r>
    </w:p>
    <w:p w14:paraId="1E952A1F" w14:textId="51AA2BDB" w:rsidR="00621003" w:rsidRPr="009A6527" w:rsidRDefault="00621003" w:rsidP="009A6527">
      <w:pPr>
        <w:spacing w:before="120" w:after="120"/>
        <w:jc w:val="both"/>
        <w:rPr>
          <w:rFonts w:ascii="Times" w:hAnsi="Times" w:cs="Arial"/>
          <w:lang w:val="en-US"/>
        </w:rPr>
      </w:pPr>
      <w:r w:rsidRPr="009A6527">
        <w:rPr>
          <w:rFonts w:ascii="Times" w:hAnsi="Times" w:cs="Arial"/>
          <w:lang w:val="en-US"/>
        </w:rPr>
        <w:t xml:space="preserve">Jérome Blutel quote Prof. Zhao Tingyang : </w:t>
      </w:r>
      <w:r w:rsidRPr="009A6527">
        <w:rPr>
          <w:rFonts w:ascii="Times" w:hAnsi="Times" w:cs="Arial"/>
          <w:i/>
          <w:iCs/>
          <w:lang w:val="en-US"/>
        </w:rPr>
        <w:t>"Since the "May 4 Movement" of 1919, critics have regarded Chinese culture as opposed to the freedom and rights of the individual.(...) The reality is that because it does not take the individual as the political unit, the problem of individual freedom does not arise”</w:t>
      </w:r>
      <w:r w:rsidRPr="009A6527">
        <w:rPr>
          <w:rFonts w:ascii="Times" w:hAnsi="Times" w:cs="Arial"/>
          <w:lang w:val="en-US"/>
        </w:rPr>
        <w:t xml:space="preserve"> … Hence, the risk of misunderstanding </w:t>
      </w:r>
      <w:r w:rsidR="00E91D6E" w:rsidRPr="009A6527">
        <w:rPr>
          <w:rFonts w:ascii="Times" w:hAnsi="Times" w:cs="Arial"/>
          <w:lang w:val="en-US"/>
        </w:rPr>
        <w:t>in</w:t>
      </w:r>
      <w:r w:rsidRPr="009A6527">
        <w:rPr>
          <w:rFonts w:ascii="Times" w:hAnsi="Times" w:cs="Arial"/>
          <w:lang w:val="en-US"/>
        </w:rPr>
        <w:t xml:space="preserve"> any attempt of translation…</w:t>
      </w:r>
    </w:p>
    <w:p w14:paraId="7EB6FE88" w14:textId="77777777" w:rsidR="00621003" w:rsidRPr="009A6527" w:rsidRDefault="00621003" w:rsidP="009A6527">
      <w:pPr>
        <w:pStyle w:val="Listenabsatz"/>
        <w:spacing w:before="120" w:after="120"/>
        <w:ind w:left="567"/>
        <w:jc w:val="both"/>
        <w:rPr>
          <w:rFonts w:ascii="Times" w:hAnsi="Times" w:cs="Arial"/>
          <w:i/>
          <w:iCs/>
          <w:lang w:val="en-US"/>
        </w:rPr>
      </w:pPr>
      <w:r w:rsidRPr="009A6527">
        <w:rPr>
          <w:rFonts w:ascii="Times" w:hAnsi="Times" w:cs="Arial"/>
          <w:i/>
          <w:iCs/>
          <w:lang w:val="en-US"/>
        </w:rPr>
        <w:t>*.     *.     *</w:t>
      </w:r>
    </w:p>
    <w:p w14:paraId="05258EAE" w14:textId="2093B406" w:rsidR="00621003" w:rsidRPr="009A6527" w:rsidRDefault="00621003" w:rsidP="009A6527">
      <w:pPr>
        <w:spacing w:before="120" w:after="120"/>
        <w:jc w:val="both"/>
        <w:rPr>
          <w:rFonts w:ascii="Times" w:hAnsi="Times" w:cs="Arial"/>
          <w:lang w:val="en-US"/>
        </w:rPr>
      </w:pPr>
      <w:r w:rsidRPr="009A6527">
        <w:rPr>
          <w:rFonts w:ascii="Times" w:hAnsi="Times" w:cs="Arial"/>
          <w:lang w:val="en-US"/>
        </w:rPr>
        <w:t>Is the present concept de freedom at the dawn of a new viewpoint?</w:t>
      </w:r>
    </w:p>
    <w:p w14:paraId="23382154" w14:textId="5D6E067F" w:rsidR="00621003" w:rsidRPr="009A6527" w:rsidRDefault="00621003" w:rsidP="009A6527">
      <w:pPr>
        <w:spacing w:before="120" w:after="120"/>
        <w:jc w:val="both"/>
        <w:rPr>
          <w:rFonts w:ascii="Times" w:hAnsi="Times" w:cs="Arial"/>
          <w:lang w:val="en-US"/>
        </w:rPr>
      </w:pPr>
      <w:r w:rsidRPr="009A6527">
        <w:rPr>
          <w:rFonts w:ascii="Times" w:hAnsi="Times" w:cs="Arial"/>
          <w:lang w:val="en-US"/>
        </w:rPr>
        <w:lastRenderedPageBreak/>
        <w:t xml:space="preserve">May be, </w:t>
      </w:r>
      <w:r w:rsidR="00E72769" w:rsidRPr="009A6527">
        <w:rPr>
          <w:rFonts w:ascii="Times" w:hAnsi="Times" w:cs="Arial"/>
          <w:lang w:val="en-US"/>
        </w:rPr>
        <w:t xml:space="preserve">but </w:t>
      </w:r>
      <w:r w:rsidRPr="009A6527">
        <w:rPr>
          <w:rFonts w:ascii="Times" w:hAnsi="Times" w:cs="Arial"/>
          <w:lang w:val="en-US"/>
        </w:rPr>
        <w:t>with the avoidance of two pitfalls, courts inflation and growing power of minorities:</w:t>
      </w:r>
    </w:p>
    <w:p w14:paraId="3B635348" w14:textId="77777777" w:rsidR="00621003" w:rsidRPr="009A6527" w:rsidRDefault="00621003" w:rsidP="009A6527">
      <w:pPr>
        <w:pStyle w:val="Funotentext"/>
        <w:spacing w:before="120" w:after="120"/>
        <w:jc w:val="both"/>
        <w:rPr>
          <w:rFonts w:ascii="Times" w:hAnsi="Times" w:cs="Arial"/>
          <w:sz w:val="24"/>
          <w:szCs w:val="24"/>
          <w:lang w:val="en-US"/>
        </w:rPr>
      </w:pPr>
      <w:r w:rsidRPr="009A6527">
        <w:rPr>
          <w:rFonts w:ascii="Times" w:hAnsi="Times" w:cs="Arial"/>
          <w:sz w:val="24"/>
          <w:szCs w:val="24"/>
          <w:lang w:val="en-US"/>
        </w:rPr>
        <w:t xml:space="preserve">*  The </w:t>
      </w:r>
      <w:r w:rsidR="007B69C7" w:rsidRPr="009A6527">
        <w:rPr>
          <w:rFonts w:ascii="Times" w:hAnsi="Times" w:cs="Arial"/>
          <w:sz w:val="24"/>
          <w:szCs w:val="24"/>
          <w:lang w:val="en-US"/>
        </w:rPr>
        <w:t>trade-off</w:t>
      </w:r>
      <w:r w:rsidRPr="009A6527">
        <w:rPr>
          <w:rFonts w:ascii="Times" w:hAnsi="Times" w:cs="Arial"/>
          <w:sz w:val="24"/>
          <w:szCs w:val="24"/>
          <w:lang w:val="en-US"/>
        </w:rPr>
        <w:t xml:space="preserve"> between the </w:t>
      </w:r>
      <w:r w:rsidR="007B69C7" w:rsidRPr="009A6527">
        <w:rPr>
          <w:rFonts w:ascii="Times" w:hAnsi="Times" w:cs="Arial"/>
          <w:sz w:val="24"/>
          <w:szCs w:val="24"/>
          <w:lang w:val="en-US"/>
        </w:rPr>
        <w:t>selfishness</w:t>
      </w:r>
      <w:r w:rsidRPr="009A6527">
        <w:rPr>
          <w:rFonts w:ascii="Times" w:hAnsi="Times" w:cs="Arial"/>
          <w:sz w:val="24"/>
          <w:szCs w:val="24"/>
          <w:lang w:val="en-US"/>
        </w:rPr>
        <w:t xml:space="preserve"> of individuals</w:t>
      </w:r>
      <w:r w:rsidR="007B69C7" w:rsidRPr="009A6527">
        <w:rPr>
          <w:rFonts w:ascii="Times" w:hAnsi="Times" w:cs="Arial"/>
          <w:sz w:val="24"/>
          <w:szCs w:val="24"/>
          <w:lang w:val="en-US"/>
        </w:rPr>
        <w:t xml:space="preserve"> (consumers) </w:t>
      </w:r>
      <w:r w:rsidRPr="009A6527">
        <w:rPr>
          <w:rFonts w:ascii="Times" w:hAnsi="Times" w:cs="Arial"/>
          <w:sz w:val="24"/>
          <w:szCs w:val="24"/>
          <w:lang w:val="en-US"/>
        </w:rPr>
        <w:t>through the prevalence of fundamental freedoms</w:t>
      </w:r>
      <w:r w:rsidR="007B69C7" w:rsidRPr="009A6527">
        <w:rPr>
          <w:rFonts w:ascii="Times" w:hAnsi="Times" w:cs="Arial"/>
          <w:sz w:val="24"/>
          <w:szCs w:val="24"/>
          <w:lang w:val="en-US"/>
        </w:rPr>
        <w:t xml:space="preserve"> over collective responsibilities </w:t>
      </w:r>
      <w:r w:rsidRPr="009A6527">
        <w:rPr>
          <w:rFonts w:ascii="Times" w:hAnsi="Times" w:cs="Arial"/>
          <w:sz w:val="24"/>
          <w:szCs w:val="24"/>
          <w:lang w:val="en-US"/>
        </w:rPr>
        <w:t>and the ne</w:t>
      </w:r>
      <w:r w:rsidR="007B69C7" w:rsidRPr="009A6527">
        <w:rPr>
          <w:rFonts w:ascii="Times" w:hAnsi="Times" w:cs="Arial"/>
          <w:sz w:val="24"/>
          <w:szCs w:val="24"/>
          <w:lang w:val="en-US"/>
        </w:rPr>
        <w:t>ed</w:t>
      </w:r>
      <w:r w:rsidRPr="009A6527">
        <w:rPr>
          <w:rFonts w:ascii="Times" w:hAnsi="Times" w:cs="Arial"/>
          <w:sz w:val="24"/>
          <w:szCs w:val="24"/>
          <w:lang w:val="en-US"/>
        </w:rPr>
        <w:t xml:space="preserve"> to ensure </w:t>
      </w:r>
      <w:r w:rsidR="007B69C7" w:rsidRPr="009A6527">
        <w:rPr>
          <w:rFonts w:ascii="Times" w:hAnsi="Times" w:cs="Arial"/>
          <w:sz w:val="24"/>
          <w:szCs w:val="24"/>
          <w:lang w:val="en-US"/>
        </w:rPr>
        <w:t xml:space="preserve">a </w:t>
      </w:r>
      <w:r w:rsidRPr="009A6527">
        <w:rPr>
          <w:rFonts w:ascii="Times" w:hAnsi="Times" w:cs="Arial"/>
          <w:sz w:val="24"/>
          <w:szCs w:val="24"/>
          <w:lang w:val="en-US"/>
        </w:rPr>
        <w:t xml:space="preserve">peaceful </w:t>
      </w:r>
      <w:r w:rsidR="007B69C7" w:rsidRPr="009A6527">
        <w:rPr>
          <w:rFonts w:ascii="Times" w:hAnsi="Times" w:cs="Arial"/>
          <w:sz w:val="24"/>
          <w:szCs w:val="24"/>
          <w:lang w:val="en-US"/>
        </w:rPr>
        <w:t xml:space="preserve">cohabitation </w:t>
      </w:r>
      <w:r w:rsidRPr="009A6527">
        <w:rPr>
          <w:rFonts w:ascii="Times" w:hAnsi="Times" w:cs="Arial"/>
          <w:sz w:val="24"/>
          <w:szCs w:val="24"/>
          <w:lang w:val="en-US"/>
        </w:rPr>
        <w:t xml:space="preserve">of communities with antagonistic values leads to judicial inflation and hyperactivity which </w:t>
      </w:r>
      <w:r w:rsidR="007B69C7" w:rsidRPr="009A6527">
        <w:rPr>
          <w:rFonts w:ascii="Times" w:hAnsi="Times" w:cs="Arial"/>
          <w:sz w:val="24"/>
          <w:szCs w:val="24"/>
          <w:lang w:val="en-US"/>
        </w:rPr>
        <w:t xml:space="preserve">empower </w:t>
      </w:r>
      <w:r w:rsidRPr="009A6527">
        <w:rPr>
          <w:rFonts w:ascii="Times" w:hAnsi="Times" w:cs="Arial"/>
          <w:sz w:val="24"/>
          <w:szCs w:val="24"/>
          <w:lang w:val="en-US"/>
        </w:rPr>
        <w:t xml:space="preserve">the interpretative power of </w:t>
      </w:r>
      <w:r w:rsidR="007B69C7" w:rsidRPr="009A6527">
        <w:rPr>
          <w:rFonts w:ascii="Times" w:hAnsi="Times" w:cs="Arial"/>
          <w:sz w:val="24"/>
          <w:szCs w:val="24"/>
          <w:lang w:val="en-US"/>
        </w:rPr>
        <w:t xml:space="preserve">(nonelected) </w:t>
      </w:r>
      <w:r w:rsidRPr="009A6527">
        <w:rPr>
          <w:rFonts w:ascii="Times" w:hAnsi="Times" w:cs="Arial"/>
          <w:sz w:val="24"/>
          <w:szCs w:val="24"/>
          <w:lang w:val="en-US"/>
        </w:rPr>
        <w:t>judges and courts at the expense of the legislat</w:t>
      </w:r>
      <w:r w:rsidR="007B69C7" w:rsidRPr="009A6527">
        <w:rPr>
          <w:rFonts w:ascii="Times" w:hAnsi="Times" w:cs="Arial"/>
          <w:sz w:val="24"/>
          <w:szCs w:val="24"/>
          <w:lang w:val="en-US"/>
        </w:rPr>
        <w:t>ors.</w:t>
      </w:r>
    </w:p>
    <w:p w14:paraId="6C7EBABC" w14:textId="42428CE1" w:rsidR="00621003" w:rsidRPr="009A6527" w:rsidRDefault="00621003" w:rsidP="009A6527">
      <w:pPr>
        <w:spacing w:before="120" w:after="120"/>
        <w:jc w:val="both"/>
        <w:rPr>
          <w:rFonts w:ascii="Times" w:hAnsi="Times" w:cs="Arial"/>
          <w:i/>
          <w:iCs/>
          <w:lang w:val="en-US"/>
        </w:rPr>
      </w:pPr>
      <w:r w:rsidRPr="009A6527">
        <w:rPr>
          <w:rFonts w:ascii="Times" w:hAnsi="Times" w:cs="Arial"/>
          <w:lang w:val="en-US"/>
        </w:rPr>
        <w:t>* The power of the majority is the new power to be destroyed... to the benefit of the power of minorities (victims' associations, trade unions, LGBT lobbies + media</w:t>
      </w:r>
      <w:r w:rsidR="00693984" w:rsidRPr="009A6527">
        <w:rPr>
          <w:rFonts w:ascii="Times" w:hAnsi="Times" w:cs="Arial"/>
          <w:lang w:val="en-US"/>
        </w:rPr>
        <w:t xml:space="preserve">, WOK’s </w:t>
      </w:r>
      <w:r w:rsidRPr="009A6527">
        <w:rPr>
          <w:rFonts w:ascii="Times" w:hAnsi="Times" w:cs="Arial"/>
          <w:lang w:val="en-US"/>
        </w:rPr>
        <w:t>....) with the same effect of clogging up the courts.</w:t>
      </w:r>
    </w:p>
    <w:p w14:paraId="7BBE4E73" w14:textId="0E2367D0" w:rsidR="00621003" w:rsidRPr="009A6527" w:rsidRDefault="00621003" w:rsidP="009A6527">
      <w:pPr>
        <w:spacing w:before="120" w:after="120"/>
        <w:jc w:val="both"/>
        <w:rPr>
          <w:rFonts w:ascii="Times" w:hAnsi="Times" w:cs="Arial"/>
          <w:color w:val="000000" w:themeColor="text1"/>
          <w:lang w:val="en-US"/>
        </w:rPr>
      </w:pPr>
      <w:r w:rsidRPr="009A6527">
        <w:rPr>
          <w:rFonts w:ascii="Times" w:hAnsi="Times" w:cs="Arial"/>
          <w:lang w:val="en-US"/>
        </w:rPr>
        <w:tab/>
        <w:t>Pr Pena Ruiz suggest</w:t>
      </w:r>
      <w:r w:rsidR="00693984" w:rsidRPr="009A6527">
        <w:rPr>
          <w:rFonts w:ascii="Times" w:hAnsi="Times" w:cs="Arial"/>
          <w:lang w:val="en-US"/>
        </w:rPr>
        <w:t>s, with</w:t>
      </w:r>
      <w:r w:rsidRPr="009A6527">
        <w:rPr>
          <w:rFonts w:ascii="Times" w:hAnsi="Times" w:cs="Arial"/>
          <w:lang w:val="en-US"/>
        </w:rPr>
        <w:t xml:space="preserve"> a balanced vision between individual freedoms and collective rights </w:t>
      </w:r>
      <w:r w:rsidRPr="009A6527">
        <w:rPr>
          <w:rFonts w:ascii="Times" w:hAnsi="Times" w:cs="Arial"/>
          <w:i/>
          <w:iCs/>
          <w:lang w:val="en-US"/>
        </w:rPr>
        <w:t>: "I believe that freedom without conditions is absurd.  I even reject the idea that freedom should be without norms".</w:t>
      </w:r>
    </w:p>
    <w:p w14:paraId="4ED47CB3" w14:textId="7F524264" w:rsidR="00621003" w:rsidRPr="009A6527" w:rsidRDefault="00621003" w:rsidP="009A6527">
      <w:pPr>
        <w:spacing w:before="120" w:after="120"/>
        <w:jc w:val="both"/>
        <w:rPr>
          <w:rFonts w:ascii="Times" w:hAnsi="Times" w:cs="Arial"/>
          <w:i/>
          <w:iCs/>
          <w:lang w:val="en-US"/>
        </w:rPr>
      </w:pPr>
      <w:r w:rsidRPr="009A6527">
        <w:rPr>
          <w:rFonts w:ascii="Times" w:hAnsi="Times" w:cs="Arial"/>
          <w:lang w:val="en-US"/>
        </w:rPr>
        <w:t>Without questioning the importance of individual fundamental liberties, even Democracy</w:t>
      </w:r>
      <w:r w:rsidR="00693984" w:rsidRPr="009A6527">
        <w:rPr>
          <w:rFonts w:ascii="Times" w:hAnsi="Times" w:cs="Arial"/>
          <w:lang w:val="en-US"/>
        </w:rPr>
        <w:t xml:space="preserve"> will have, not only to protect, but to</w:t>
      </w:r>
      <w:r w:rsidRPr="009A6527">
        <w:rPr>
          <w:rFonts w:ascii="Times" w:hAnsi="Times" w:cs="Arial"/>
          <w:lang w:val="en-US"/>
        </w:rPr>
        <w:t xml:space="preserve"> </w:t>
      </w:r>
      <w:r w:rsidR="00693984" w:rsidRPr="009A6527">
        <w:rPr>
          <w:rFonts w:ascii="Times" w:hAnsi="Times" w:cs="Arial"/>
          <w:lang w:val="en-US"/>
        </w:rPr>
        <w:t>sets</w:t>
      </w:r>
      <w:r w:rsidRPr="009A6527">
        <w:rPr>
          <w:rFonts w:ascii="Times" w:hAnsi="Times" w:cs="Arial"/>
          <w:lang w:val="en-US"/>
        </w:rPr>
        <w:t xml:space="preserve"> limits on individual freedom, </w:t>
      </w:r>
      <w:r w:rsidR="00693984" w:rsidRPr="009A6527">
        <w:rPr>
          <w:rFonts w:ascii="Times" w:hAnsi="Times" w:cs="Arial"/>
          <w:lang w:val="en-US"/>
        </w:rPr>
        <w:t xml:space="preserve">at least, </w:t>
      </w:r>
      <w:r w:rsidRPr="009A6527">
        <w:rPr>
          <w:rFonts w:ascii="Times" w:hAnsi="Times" w:cs="Arial"/>
          <w:i/>
          <w:iCs/>
          <w:lang w:val="en-US"/>
        </w:rPr>
        <w:t>“those of the common welfare”.</w:t>
      </w:r>
    </w:p>
    <w:p w14:paraId="48C0C0A9" w14:textId="77777777" w:rsidR="00E72769" w:rsidRPr="009A6527" w:rsidRDefault="00E72769" w:rsidP="009A6527">
      <w:pPr>
        <w:spacing w:before="120" w:after="120"/>
        <w:ind w:firstLine="567"/>
        <w:jc w:val="both"/>
        <w:rPr>
          <w:rFonts w:ascii="Times" w:hAnsi="Times" w:cs="Arial"/>
          <w:i/>
          <w:iCs/>
          <w:lang w:val="en-US"/>
        </w:rPr>
      </w:pPr>
      <w:r w:rsidRPr="009A6527">
        <w:rPr>
          <w:rFonts w:ascii="Times" w:hAnsi="Times" w:cs="Arial"/>
          <w:i/>
          <w:iCs/>
          <w:lang w:val="en-US"/>
        </w:rPr>
        <w:t>*     *      *</w:t>
      </w:r>
    </w:p>
    <w:p w14:paraId="4DDE9DCF" w14:textId="4076F73A" w:rsidR="00E72769" w:rsidRPr="009A6527" w:rsidRDefault="00621003" w:rsidP="009A6527">
      <w:pPr>
        <w:spacing w:before="120" w:after="120"/>
        <w:jc w:val="both"/>
        <w:rPr>
          <w:rFonts w:ascii="Times" w:hAnsi="Times" w:cs="Arial"/>
          <w:i/>
          <w:iCs/>
          <w:lang w:val="en-US"/>
        </w:rPr>
      </w:pPr>
      <w:r w:rsidRPr="009A6527">
        <w:rPr>
          <w:rFonts w:ascii="Times" w:hAnsi="Times" w:cs="Arial"/>
          <w:lang w:val="en-US"/>
        </w:rPr>
        <w:t>May I conclude with Stephan Zweig, quoting Pr. Michel Terestchenko : "</w:t>
      </w:r>
      <w:r w:rsidRPr="009A6527">
        <w:rPr>
          <w:rFonts w:ascii="Times" w:hAnsi="Times" w:cs="Arial"/>
          <w:i/>
          <w:iCs/>
          <w:lang w:val="en-US"/>
        </w:rPr>
        <w:t>I begin to realize that real sympathy has nothing in common with an electric current that you can turn on and off at will, and that caring about the fate of others takes away some of your freedom"…</w:t>
      </w:r>
    </w:p>
    <w:p w14:paraId="50A065DC" w14:textId="0D81DFE2" w:rsidR="00AD6B9C" w:rsidRPr="009A6527" w:rsidRDefault="00E72769" w:rsidP="009A6527">
      <w:pPr>
        <w:spacing w:before="120" w:after="120"/>
        <w:ind w:firstLine="567"/>
        <w:jc w:val="both"/>
        <w:rPr>
          <w:rFonts w:ascii="Times" w:hAnsi="Times" w:cs="Arial"/>
          <w:i/>
          <w:iCs/>
          <w:lang w:val="en-US"/>
        </w:rPr>
      </w:pPr>
      <w:r w:rsidRPr="009A6527">
        <w:rPr>
          <w:rFonts w:ascii="Times" w:hAnsi="Times" w:cs="Arial"/>
          <w:i/>
          <w:iCs/>
          <w:lang w:val="en-US"/>
        </w:rPr>
        <w:t>*     *      *</w:t>
      </w:r>
    </w:p>
    <w:sectPr w:rsidR="00AD6B9C" w:rsidRPr="009A6527" w:rsidSect="009A6527">
      <w:headerReference w:type="even" r:id="rId7"/>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C233" w14:textId="77777777" w:rsidR="0062255D" w:rsidRDefault="0062255D" w:rsidP="00656EEF">
      <w:r>
        <w:separator/>
      </w:r>
    </w:p>
  </w:endnote>
  <w:endnote w:type="continuationSeparator" w:id="0">
    <w:p w14:paraId="04377B00" w14:textId="77777777" w:rsidR="0062255D" w:rsidRDefault="0062255D" w:rsidP="0065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3D0B" w14:textId="77777777" w:rsidR="0062255D" w:rsidRDefault="0062255D" w:rsidP="00656EEF">
      <w:r>
        <w:separator/>
      </w:r>
    </w:p>
  </w:footnote>
  <w:footnote w:type="continuationSeparator" w:id="0">
    <w:p w14:paraId="1D78CC35" w14:textId="77777777" w:rsidR="0062255D" w:rsidRDefault="0062255D" w:rsidP="00656EEF">
      <w:r>
        <w:continuationSeparator/>
      </w:r>
    </w:p>
  </w:footnote>
  <w:footnote w:id="1">
    <w:p w14:paraId="34708383" w14:textId="77777777" w:rsidR="00656EEF" w:rsidRPr="009A6527" w:rsidRDefault="00656EEF" w:rsidP="009A6527">
      <w:pPr>
        <w:pStyle w:val="Funotentext"/>
        <w:jc w:val="both"/>
        <w:rPr>
          <w:rFonts w:ascii="Times" w:hAnsi="Times" w:cs="Arial"/>
          <w:sz w:val="18"/>
          <w:szCs w:val="18"/>
        </w:rPr>
      </w:pPr>
      <w:r w:rsidRPr="009A6527">
        <w:rPr>
          <w:rStyle w:val="Funotenzeichen"/>
          <w:rFonts w:ascii="Times" w:hAnsi="Times" w:cs="Arial"/>
          <w:sz w:val="18"/>
          <w:szCs w:val="18"/>
        </w:rPr>
        <w:footnoteRef/>
      </w:r>
      <w:r w:rsidRPr="009A6527">
        <w:rPr>
          <w:rFonts w:ascii="Times" w:hAnsi="Times" w:cs="Arial"/>
          <w:sz w:val="18"/>
          <w:szCs w:val="18"/>
        </w:rPr>
        <w:t xml:space="preserve"> Emile Benveniste Le vocabulaire des institutions indo- européennes, Les éditons de Minuit 1969</w:t>
      </w:r>
    </w:p>
  </w:footnote>
  <w:footnote w:id="2">
    <w:p w14:paraId="5B720338" w14:textId="77777777" w:rsidR="002E4EB5" w:rsidRPr="000C0CF7" w:rsidRDefault="002E4EB5" w:rsidP="009A6527">
      <w:pPr>
        <w:jc w:val="both"/>
        <w:rPr>
          <w:rFonts w:ascii="Arial" w:eastAsia="Times New Roman" w:hAnsi="Arial" w:cs="Arial"/>
          <w:sz w:val="18"/>
          <w:szCs w:val="18"/>
          <w:lang w:val="en-US" w:eastAsia="fr-FR"/>
        </w:rPr>
      </w:pPr>
      <w:r w:rsidRPr="009A6527">
        <w:rPr>
          <w:rStyle w:val="Funotenzeichen"/>
          <w:rFonts w:ascii="Times" w:hAnsi="Times" w:cs="Arial"/>
          <w:sz w:val="18"/>
          <w:szCs w:val="18"/>
        </w:rPr>
        <w:footnoteRef/>
      </w:r>
      <w:r w:rsidRPr="009A6527">
        <w:rPr>
          <w:rFonts w:ascii="Times" w:hAnsi="Times" w:cs="Arial"/>
          <w:sz w:val="18"/>
          <w:szCs w:val="18"/>
          <w:lang w:val="en-US"/>
        </w:rPr>
        <w:t xml:space="preserve"> </w:t>
      </w:r>
      <w:r w:rsidRPr="009A6527">
        <w:rPr>
          <w:rFonts w:ascii="Times" w:eastAsia="Times New Roman" w:hAnsi="Times" w:cs="Arial"/>
          <w:color w:val="000000"/>
          <w:sz w:val="18"/>
          <w:szCs w:val="18"/>
          <w:lang w:val="en-US" w:eastAsia="fr-FR"/>
        </w:rPr>
        <w:t xml:space="preserve">Liber, an ancient italic rustic god, presided, with his paredra the goddess Libera, for the release of the male and female components of the new generation. The exact origin of its name is uncertain but could </w:t>
      </w:r>
      <w:r w:rsidR="000C0CF7" w:rsidRPr="009A6527">
        <w:rPr>
          <w:rFonts w:ascii="Times" w:eastAsia="Times New Roman" w:hAnsi="Times" w:cs="Arial"/>
          <w:color w:val="000000"/>
          <w:sz w:val="18"/>
          <w:szCs w:val="18"/>
          <w:lang w:val="en-US" w:eastAsia="fr-FR"/>
        </w:rPr>
        <w:t xml:space="preserve">be </w:t>
      </w:r>
      <w:r w:rsidRPr="009A6527">
        <w:rPr>
          <w:rFonts w:ascii="Times" w:eastAsia="Times New Roman" w:hAnsi="Times" w:cs="Arial"/>
          <w:color w:val="000000"/>
          <w:sz w:val="18"/>
          <w:szCs w:val="18"/>
          <w:lang w:val="en-US" w:eastAsia="fr-FR"/>
        </w:rPr>
        <w:t>translate</w:t>
      </w:r>
      <w:r w:rsidR="000C0CF7" w:rsidRPr="009A6527">
        <w:rPr>
          <w:rFonts w:ascii="Times" w:eastAsia="Times New Roman" w:hAnsi="Times" w:cs="Arial"/>
          <w:color w:val="000000"/>
          <w:sz w:val="18"/>
          <w:szCs w:val="18"/>
          <w:lang w:val="en-US" w:eastAsia="fr-FR"/>
        </w:rPr>
        <w:t>d</w:t>
      </w:r>
      <w:r w:rsidRPr="009A6527">
        <w:rPr>
          <w:rFonts w:ascii="Times" w:eastAsia="Times New Roman" w:hAnsi="Times" w:cs="Arial"/>
          <w:color w:val="000000"/>
          <w:sz w:val="18"/>
          <w:szCs w:val="18"/>
          <w:lang w:val="en-US" w:eastAsia="fr-FR"/>
        </w:rPr>
        <w:t xml:space="preserve"> into abundance or fertility. Liber was later assimilated to the god Bacchus / Dionysus mythologica.fr/rome/liber.htm</w:t>
      </w:r>
    </w:p>
  </w:footnote>
  <w:footnote w:id="3">
    <w:p w14:paraId="3FF251E3" w14:textId="77777777" w:rsidR="00E67FF2" w:rsidRPr="009A6527" w:rsidRDefault="00E67FF2" w:rsidP="009A6527">
      <w:pPr>
        <w:pStyle w:val="Funotentext"/>
        <w:jc w:val="both"/>
        <w:rPr>
          <w:rFonts w:ascii="Times" w:hAnsi="Times" w:cs="Arial"/>
          <w:sz w:val="18"/>
          <w:szCs w:val="18"/>
          <w:lang w:val="en-US"/>
        </w:rPr>
      </w:pPr>
      <w:r w:rsidRPr="009A6527">
        <w:rPr>
          <w:rStyle w:val="Funotenzeichen"/>
          <w:rFonts w:ascii="Times" w:hAnsi="Times" w:cs="Arial"/>
          <w:sz w:val="18"/>
          <w:szCs w:val="18"/>
        </w:rPr>
        <w:footnoteRef/>
      </w:r>
      <w:r w:rsidRPr="009A6527">
        <w:rPr>
          <w:rFonts w:ascii="Times" w:hAnsi="Times" w:cs="Arial"/>
          <w:sz w:val="18"/>
          <w:szCs w:val="18"/>
          <w:lang w:val="en-US"/>
        </w:rPr>
        <w:t xml:space="preserve"> Translation </w:t>
      </w:r>
      <w:r w:rsidR="00F65CA5" w:rsidRPr="009A6527">
        <w:rPr>
          <w:rFonts w:ascii="Times" w:hAnsi="Times" w:cs="Arial"/>
          <w:sz w:val="18"/>
          <w:szCs w:val="18"/>
          <w:lang w:val="en-US"/>
        </w:rPr>
        <w:t xml:space="preserve">proposed </w:t>
      </w:r>
      <w:r w:rsidRPr="009A6527">
        <w:rPr>
          <w:rFonts w:ascii="Times" w:hAnsi="Times" w:cs="Arial"/>
          <w:sz w:val="18"/>
          <w:szCs w:val="18"/>
          <w:lang w:val="en-US"/>
        </w:rPr>
        <w:t>by J</w:t>
      </w:r>
      <w:r w:rsidR="00F65CA5" w:rsidRPr="009A6527">
        <w:rPr>
          <w:rFonts w:ascii="Times" w:hAnsi="Times" w:cs="Arial"/>
          <w:sz w:val="18"/>
          <w:szCs w:val="18"/>
          <w:lang w:val="en-US"/>
        </w:rPr>
        <w:t>érôme</w:t>
      </w:r>
      <w:r w:rsidRPr="009A6527">
        <w:rPr>
          <w:rFonts w:ascii="Times" w:hAnsi="Times" w:cs="Arial"/>
          <w:sz w:val="18"/>
          <w:szCs w:val="18"/>
          <w:lang w:val="en-US"/>
        </w:rPr>
        <w:t xml:space="preserve"> Blutel </w:t>
      </w:r>
    </w:p>
  </w:footnote>
  <w:footnote w:id="4">
    <w:p w14:paraId="4E3C4370" w14:textId="77777777" w:rsidR="00270FE0" w:rsidRPr="009A6527" w:rsidRDefault="00270FE0" w:rsidP="009A6527">
      <w:pPr>
        <w:jc w:val="both"/>
        <w:rPr>
          <w:rFonts w:ascii="Times" w:eastAsia="Times New Roman" w:hAnsi="Times" w:cs="Arial"/>
          <w:sz w:val="18"/>
          <w:szCs w:val="18"/>
          <w:lang w:val="en-US" w:eastAsia="fr-FR"/>
        </w:rPr>
      </w:pPr>
      <w:r w:rsidRPr="009A6527">
        <w:rPr>
          <w:rStyle w:val="Funotenzeichen"/>
          <w:rFonts w:ascii="Times" w:hAnsi="Times" w:cs="Arial"/>
          <w:sz w:val="18"/>
          <w:szCs w:val="18"/>
        </w:rPr>
        <w:footnoteRef/>
      </w:r>
      <w:r w:rsidRPr="009A6527">
        <w:rPr>
          <w:rFonts w:ascii="Times" w:hAnsi="Times" w:cs="Arial"/>
          <w:sz w:val="18"/>
          <w:szCs w:val="18"/>
          <w:lang w:val="en-US"/>
        </w:rPr>
        <w:t xml:space="preserve">  </w:t>
      </w:r>
      <w:r w:rsidRPr="009A6527">
        <w:rPr>
          <w:rFonts w:ascii="Times" w:eastAsia="Times New Roman" w:hAnsi="Times" w:cs="Arial"/>
          <w:color w:val="000000"/>
          <w:sz w:val="18"/>
          <w:szCs w:val="18"/>
          <w:lang w:val="en-US" w:eastAsia="fr-FR"/>
        </w:rPr>
        <w:t>In Athens, only free persons could be “citizens”; only men with both parents "citizen" parents, could be free which Aristotle could not avail himself of</w:t>
      </w:r>
    </w:p>
  </w:footnote>
  <w:footnote w:id="5">
    <w:p w14:paraId="78F3EE95" w14:textId="7BBF3CCE" w:rsidR="00EC342E" w:rsidRPr="008547EF" w:rsidRDefault="00EC342E" w:rsidP="009A6527">
      <w:pPr>
        <w:pStyle w:val="Funotentext"/>
        <w:jc w:val="both"/>
        <w:rPr>
          <w:lang w:val="en-US"/>
        </w:rPr>
      </w:pPr>
      <w:r w:rsidRPr="009A6527">
        <w:rPr>
          <w:rStyle w:val="Funotenzeichen"/>
          <w:rFonts w:ascii="Times" w:hAnsi="Times" w:cs="Arial"/>
          <w:sz w:val="18"/>
          <w:szCs w:val="18"/>
        </w:rPr>
        <w:footnoteRef/>
      </w:r>
      <w:r w:rsidRPr="009A6527">
        <w:rPr>
          <w:rFonts w:ascii="Times" w:hAnsi="Times" w:cs="Arial"/>
          <w:sz w:val="18"/>
          <w:szCs w:val="18"/>
          <w:lang w:val="en-US"/>
        </w:rPr>
        <w:t xml:space="preserve">  </w:t>
      </w:r>
      <w:r w:rsidR="008547EF" w:rsidRPr="009A6527">
        <w:rPr>
          <w:rFonts w:ascii="Times" w:hAnsi="Times" w:cs="Arial"/>
          <w:sz w:val="18"/>
          <w:szCs w:val="18"/>
          <w:lang w:val="en-US"/>
        </w:rPr>
        <w:t xml:space="preserve">Prof. Pena Ruiz recalls in particular the librorum prohibitorum which is the list of </w:t>
      </w:r>
      <w:r w:rsidR="00D00D05" w:rsidRPr="009A6527">
        <w:rPr>
          <w:rFonts w:ascii="Times" w:hAnsi="Times" w:cs="Arial"/>
          <w:sz w:val="18"/>
          <w:szCs w:val="18"/>
          <w:lang w:val="en-US"/>
        </w:rPr>
        <w:t xml:space="preserve">prohibited </w:t>
      </w:r>
      <w:r w:rsidR="008547EF" w:rsidRPr="009A6527">
        <w:rPr>
          <w:rFonts w:ascii="Times" w:hAnsi="Times" w:cs="Arial"/>
          <w:sz w:val="18"/>
          <w:szCs w:val="18"/>
          <w:lang w:val="en-US"/>
        </w:rPr>
        <w:t xml:space="preserve">books promulgated by the Council of Trent in 1564 </w:t>
      </w:r>
      <w:r w:rsidR="00D00D05" w:rsidRPr="009A6527">
        <w:rPr>
          <w:rFonts w:ascii="Times" w:hAnsi="Times" w:cs="Arial"/>
          <w:sz w:val="18"/>
          <w:szCs w:val="18"/>
          <w:lang w:val="en-US"/>
        </w:rPr>
        <w:t xml:space="preserve"> and “put on the index” </w:t>
      </w:r>
      <w:r w:rsidR="008547EF" w:rsidRPr="009A6527">
        <w:rPr>
          <w:rFonts w:ascii="Times" w:hAnsi="Times" w:cs="Arial"/>
          <w:sz w:val="18"/>
          <w:szCs w:val="18"/>
          <w:lang w:val="en-US"/>
        </w:rPr>
        <w:t xml:space="preserve">and </w:t>
      </w:r>
      <w:r w:rsidR="00D00D05" w:rsidRPr="009A6527">
        <w:rPr>
          <w:rFonts w:ascii="Times" w:hAnsi="Times" w:cs="Arial"/>
          <w:sz w:val="18"/>
          <w:szCs w:val="18"/>
          <w:lang w:val="en-US"/>
        </w:rPr>
        <w:t xml:space="preserve">so </w:t>
      </w:r>
      <w:r w:rsidR="008547EF" w:rsidRPr="009A6527">
        <w:rPr>
          <w:rFonts w:ascii="Times" w:hAnsi="Times" w:cs="Arial"/>
          <w:sz w:val="18"/>
          <w:szCs w:val="18"/>
          <w:lang w:val="en-US"/>
        </w:rPr>
        <w:t xml:space="preserve">therefore of their authors </w:t>
      </w:r>
      <w:r w:rsidRPr="009A6527">
        <w:rPr>
          <w:rStyle w:val="l"/>
          <w:rFonts w:ascii="Times" w:hAnsi="Times" w:cs="Arial"/>
          <w:i/>
          <w:iCs/>
          <w:color w:val="000000" w:themeColor="text1"/>
          <w:sz w:val="18"/>
          <w:szCs w:val="18"/>
          <w:lang w:val="en-US"/>
        </w:rPr>
        <w:t xml:space="preserve">Dante, Abélard, Descartes, Calvin, </w:t>
      </w:r>
      <w:r w:rsidRPr="009A6527">
        <w:rPr>
          <w:rStyle w:val="a"/>
          <w:rFonts w:ascii="Times" w:hAnsi="Times" w:cs="Arial"/>
          <w:i/>
          <w:iCs/>
          <w:color w:val="000000" w:themeColor="text1"/>
          <w:spacing w:val="-15"/>
          <w:sz w:val="18"/>
          <w:szCs w:val="18"/>
          <w:lang w:val="en-US"/>
        </w:rPr>
        <w:t>Diderot, Bayle, Bacon, Érasme, Galilée, La Fontaine, Lamartine, Kant, Mo,ntaigne, Malebranche,</w:t>
      </w:r>
      <w:r w:rsidR="00D00D05" w:rsidRPr="009A6527">
        <w:rPr>
          <w:rStyle w:val="a"/>
          <w:rFonts w:ascii="Times" w:hAnsi="Times" w:cs="Arial"/>
          <w:i/>
          <w:iCs/>
          <w:color w:val="000000" w:themeColor="text1"/>
          <w:spacing w:val="75"/>
          <w:sz w:val="18"/>
          <w:szCs w:val="18"/>
          <w:lang w:val="en-US"/>
        </w:rPr>
        <w:t xml:space="preserve"> </w:t>
      </w:r>
      <w:r w:rsidRPr="009A6527">
        <w:rPr>
          <w:rStyle w:val="a"/>
          <w:rFonts w:ascii="Times" w:hAnsi="Times" w:cs="Arial"/>
          <w:i/>
          <w:iCs/>
          <w:color w:val="000000" w:themeColor="text1"/>
          <w:spacing w:val="-15"/>
          <w:sz w:val="18"/>
          <w:szCs w:val="18"/>
          <w:lang w:val="en-US"/>
        </w:rPr>
        <w:t xml:space="preserve">Montesquieu, Pascal, Spinoza, Rousseau, </w:t>
      </w:r>
      <w:r w:rsidR="00D00D05" w:rsidRPr="009A6527">
        <w:rPr>
          <w:rStyle w:val="a"/>
          <w:rFonts w:ascii="Times" w:hAnsi="Times" w:cs="Arial"/>
          <w:i/>
          <w:iCs/>
          <w:color w:val="000000" w:themeColor="text1"/>
          <w:spacing w:val="-15"/>
          <w:sz w:val="18"/>
          <w:szCs w:val="18"/>
          <w:lang w:val="en-US"/>
        </w:rPr>
        <w:t>V.</w:t>
      </w:r>
      <w:r w:rsidRPr="009A6527">
        <w:rPr>
          <w:rStyle w:val="a"/>
          <w:rFonts w:ascii="Times" w:hAnsi="Times" w:cs="Arial"/>
          <w:i/>
          <w:iCs/>
          <w:color w:val="000000" w:themeColor="text1"/>
          <w:spacing w:val="-15"/>
          <w:sz w:val="18"/>
          <w:szCs w:val="18"/>
          <w:lang w:val="en-US"/>
        </w:rPr>
        <w:t xml:space="preserve">Hugo </w:t>
      </w:r>
      <w:r w:rsidRPr="009A6527">
        <w:rPr>
          <w:rStyle w:val="a"/>
          <w:rFonts w:ascii="Times" w:hAnsi="Times" w:cs="Arial"/>
          <w:i/>
          <w:iCs/>
          <w:color w:val="000000" w:themeColor="text1"/>
          <w:spacing w:val="30"/>
          <w:sz w:val="18"/>
          <w:szCs w:val="18"/>
          <w:lang w:val="en-US"/>
        </w:rPr>
        <w:t>,</w:t>
      </w:r>
      <w:r w:rsidR="00D00D05" w:rsidRPr="009A6527">
        <w:rPr>
          <w:rStyle w:val="a"/>
          <w:rFonts w:ascii="Times" w:hAnsi="Times" w:cs="Arial"/>
          <w:i/>
          <w:iCs/>
          <w:color w:val="000000" w:themeColor="text1"/>
          <w:spacing w:val="-15"/>
          <w:sz w:val="18"/>
          <w:szCs w:val="18"/>
          <w:lang w:val="en-US"/>
        </w:rPr>
        <w:t>and, of course, Voltaire,</w:t>
      </w:r>
      <w:r w:rsidR="009A6527">
        <w:rPr>
          <w:rStyle w:val="a"/>
          <w:rFonts w:ascii="Times" w:hAnsi="Times" w:cs="Arial"/>
          <w:i/>
          <w:iCs/>
          <w:color w:val="000000" w:themeColor="text1"/>
          <w:spacing w:val="-15"/>
          <w:sz w:val="18"/>
          <w:szCs w:val="18"/>
          <w:lang w:val="en-US"/>
        </w:rPr>
        <w:t xml:space="preserve"> </w:t>
      </w:r>
      <w:r w:rsidRPr="009A6527">
        <w:rPr>
          <w:rStyle w:val="a"/>
          <w:rFonts w:ascii="Times" w:hAnsi="Times" w:cs="Arial"/>
          <w:i/>
          <w:iCs/>
          <w:color w:val="000000" w:themeColor="text1"/>
          <w:spacing w:val="30"/>
          <w:sz w:val="18"/>
          <w:szCs w:val="18"/>
          <w:lang w:val="en-US"/>
        </w:rPr>
        <w:t>…</w:t>
      </w:r>
    </w:p>
  </w:footnote>
  <w:footnote w:id="6">
    <w:p w14:paraId="4114D499" w14:textId="77777777" w:rsidR="00DB7194" w:rsidRPr="00230183" w:rsidRDefault="00DB7194" w:rsidP="00DB7194">
      <w:pPr>
        <w:pStyle w:val="Funotentext"/>
        <w:rPr>
          <w:rFonts w:ascii="Arial" w:hAnsi="Arial" w:cs="Arial"/>
          <w:sz w:val="18"/>
          <w:szCs w:val="18"/>
          <w:lang w:val="en-US"/>
        </w:rPr>
      </w:pPr>
    </w:p>
  </w:footnote>
  <w:footnote w:id="7">
    <w:p w14:paraId="6AA1D5A1" w14:textId="4B5B7793" w:rsidR="00803370" w:rsidRPr="009A6527" w:rsidRDefault="00803370" w:rsidP="009A6527">
      <w:pPr>
        <w:jc w:val="both"/>
        <w:rPr>
          <w:rFonts w:ascii="Times" w:hAnsi="Times" w:cs="Arial"/>
          <w:sz w:val="18"/>
          <w:szCs w:val="18"/>
          <w:lang w:val="en-US"/>
        </w:rPr>
      </w:pPr>
      <w:r w:rsidRPr="009A6527">
        <w:rPr>
          <w:rStyle w:val="Funotenzeichen"/>
          <w:rFonts w:ascii="Times" w:hAnsi="Times"/>
          <w:sz w:val="18"/>
          <w:szCs w:val="18"/>
        </w:rPr>
        <w:footnoteRef/>
      </w:r>
      <w:r w:rsidRPr="009A6527">
        <w:rPr>
          <w:rFonts w:ascii="Times" w:hAnsi="Times"/>
          <w:sz w:val="18"/>
          <w:szCs w:val="18"/>
          <w:lang w:val="en-US"/>
        </w:rPr>
        <w:t xml:space="preserve"> </w:t>
      </w:r>
      <w:r w:rsidR="00114AB4" w:rsidRPr="009A6527">
        <w:rPr>
          <w:rFonts w:ascii="Times" w:hAnsi="Times"/>
          <w:sz w:val="18"/>
          <w:szCs w:val="18"/>
          <w:lang w:val="en-US"/>
        </w:rPr>
        <w:t xml:space="preserve">This was already proposed by Pope Gelasius I in the 3rd century … </w:t>
      </w:r>
      <w:r w:rsidR="00230183" w:rsidRPr="009A6527">
        <w:rPr>
          <w:rFonts w:ascii="Times" w:hAnsi="Times" w:cs="Arial"/>
          <w:sz w:val="18"/>
          <w:szCs w:val="18"/>
          <w:lang w:val="en-US"/>
        </w:rPr>
        <w:t>nowadays, out of 195 states, only 41 still refer to a state religion (23 of which are Christian, 28 Muslim).</w:t>
      </w:r>
    </w:p>
  </w:footnote>
  <w:footnote w:id="8">
    <w:p w14:paraId="18E8F2A6" w14:textId="160EA84E" w:rsidR="00BE0EE0" w:rsidRPr="009A6527" w:rsidRDefault="00BE0EE0" w:rsidP="009A6527">
      <w:pPr>
        <w:pStyle w:val="Funotentext"/>
        <w:jc w:val="both"/>
        <w:rPr>
          <w:rFonts w:ascii="Arial" w:hAnsi="Arial" w:cs="Arial"/>
          <w:lang w:val="en-US"/>
        </w:rPr>
      </w:pPr>
      <w:r w:rsidRPr="009A6527">
        <w:rPr>
          <w:rStyle w:val="Funotenzeichen"/>
          <w:rFonts w:ascii="Times" w:hAnsi="Times"/>
          <w:sz w:val="18"/>
          <w:szCs w:val="18"/>
        </w:rPr>
        <w:footnoteRef/>
      </w:r>
      <w:r w:rsidRPr="009A6527">
        <w:rPr>
          <w:rFonts w:ascii="Times" w:hAnsi="Times" w:cs="Arial"/>
          <w:sz w:val="18"/>
          <w:szCs w:val="18"/>
          <w:lang w:val="en-US"/>
        </w:rPr>
        <w:t xml:space="preserve"> it is now inscribed in the national Constitutions of 22 countries </w:t>
      </w:r>
      <w:r w:rsidRPr="009A6527">
        <w:rPr>
          <w:rFonts w:ascii="Times" w:hAnsi="Times" w:cs="Arial"/>
          <w:i/>
          <w:iCs/>
          <w:sz w:val="18"/>
          <w:szCs w:val="18"/>
          <w:lang w:val="en-US"/>
        </w:rPr>
        <w:t>(generally in English or Spanish, two in Latin, one in Swahili, two in Arabic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05810481"/>
      <w:docPartObj>
        <w:docPartGallery w:val="Page Numbers (Top of Page)"/>
        <w:docPartUnique/>
      </w:docPartObj>
    </w:sdtPr>
    <w:sdtEndPr>
      <w:rPr>
        <w:rStyle w:val="Seitenzahl"/>
      </w:rPr>
    </w:sdtEndPr>
    <w:sdtContent>
      <w:p w14:paraId="3BB17FE1" w14:textId="77777777" w:rsidR="00CF145D" w:rsidRDefault="00CF145D" w:rsidP="001F058F">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383AFB6" w14:textId="77777777" w:rsidR="00CF145D" w:rsidRDefault="00CF145D" w:rsidP="00CF145D">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FF9"/>
    <w:multiLevelType w:val="hybridMultilevel"/>
    <w:tmpl w:val="C5A27E58"/>
    <w:lvl w:ilvl="0" w:tplc="B3F8A962">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9B2D1F"/>
    <w:multiLevelType w:val="hybridMultilevel"/>
    <w:tmpl w:val="E9C84A3A"/>
    <w:lvl w:ilvl="0" w:tplc="581EEE70">
      <w:start w:val="19"/>
      <w:numFmt w:val="bullet"/>
      <w:lvlText w:val=""/>
      <w:lvlJc w:val="left"/>
      <w:pPr>
        <w:ind w:left="2176" w:hanging="360"/>
      </w:pPr>
      <w:rPr>
        <w:rFonts w:ascii="Symbol" w:eastAsia="Times New Roman" w:hAnsi="Symbol" w:cs="Arial" w:hint="default"/>
      </w:rPr>
    </w:lvl>
    <w:lvl w:ilvl="1" w:tplc="040C0003">
      <w:start w:val="1"/>
      <w:numFmt w:val="bullet"/>
      <w:lvlText w:val="o"/>
      <w:lvlJc w:val="left"/>
      <w:pPr>
        <w:ind w:left="2896" w:hanging="360"/>
      </w:pPr>
      <w:rPr>
        <w:rFonts w:ascii="Courier New" w:hAnsi="Courier New" w:cs="Courier New" w:hint="default"/>
      </w:rPr>
    </w:lvl>
    <w:lvl w:ilvl="2" w:tplc="040C0005">
      <w:start w:val="1"/>
      <w:numFmt w:val="bullet"/>
      <w:lvlText w:val=""/>
      <w:lvlJc w:val="left"/>
      <w:pPr>
        <w:ind w:left="3616" w:hanging="360"/>
      </w:pPr>
      <w:rPr>
        <w:rFonts w:ascii="Wingdings" w:hAnsi="Wingdings" w:hint="default"/>
      </w:rPr>
    </w:lvl>
    <w:lvl w:ilvl="3" w:tplc="040C0001" w:tentative="1">
      <w:start w:val="1"/>
      <w:numFmt w:val="bullet"/>
      <w:lvlText w:val=""/>
      <w:lvlJc w:val="left"/>
      <w:pPr>
        <w:ind w:left="4336" w:hanging="360"/>
      </w:pPr>
      <w:rPr>
        <w:rFonts w:ascii="Symbol" w:hAnsi="Symbol" w:hint="default"/>
      </w:rPr>
    </w:lvl>
    <w:lvl w:ilvl="4" w:tplc="040C0003" w:tentative="1">
      <w:start w:val="1"/>
      <w:numFmt w:val="bullet"/>
      <w:lvlText w:val="o"/>
      <w:lvlJc w:val="left"/>
      <w:pPr>
        <w:ind w:left="5056" w:hanging="360"/>
      </w:pPr>
      <w:rPr>
        <w:rFonts w:ascii="Courier New" w:hAnsi="Courier New" w:cs="Courier New" w:hint="default"/>
      </w:rPr>
    </w:lvl>
    <w:lvl w:ilvl="5" w:tplc="040C0005" w:tentative="1">
      <w:start w:val="1"/>
      <w:numFmt w:val="bullet"/>
      <w:lvlText w:val=""/>
      <w:lvlJc w:val="left"/>
      <w:pPr>
        <w:ind w:left="5776" w:hanging="360"/>
      </w:pPr>
      <w:rPr>
        <w:rFonts w:ascii="Wingdings" w:hAnsi="Wingdings" w:hint="default"/>
      </w:rPr>
    </w:lvl>
    <w:lvl w:ilvl="6" w:tplc="040C0001" w:tentative="1">
      <w:start w:val="1"/>
      <w:numFmt w:val="bullet"/>
      <w:lvlText w:val=""/>
      <w:lvlJc w:val="left"/>
      <w:pPr>
        <w:ind w:left="6496" w:hanging="360"/>
      </w:pPr>
      <w:rPr>
        <w:rFonts w:ascii="Symbol" w:hAnsi="Symbol" w:hint="default"/>
      </w:rPr>
    </w:lvl>
    <w:lvl w:ilvl="7" w:tplc="040C0003" w:tentative="1">
      <w:start w:val="1"/>
      <w:numFmt w:val="bullet"/>
      <w:lvlText w:val="o"/>
      <w:lvlJc w:val="left"/>
      <w:pPr>
        <w:ind w:left="7216" w:hanging="360"/>
      </w:pPr>
      <w:rPr>
        <w:rFonts w:ascii="Courier New" w:hAnsi="Courier New" w:cs="Courier New" w:hint="default"/>
      </w:rPr>
    </w:lvl>
    <w:lvl w:ilvl="8" w:tplc="040C0005" w:tentative="1">
      <w:start w:val="1"/>
      <w:numFmt w:val="bullet"/>
      <w:lvlText w:val=""/>
      <w:lvlJc w:val="left"/>
      <w:pPr>
        <w:ind w:left="7936" w:hanging="360"/>
      </w:pPr>
      <w:rPr>
        <w:rFonts w:ascii="Wingdings" w:hAnsi="Wingdings" w:hint="default"/>
      </w:rPr>
    </w:lvl>
  </w:abstractNum>
  <w:abstractNum w:abstractNumId="2" w15:restartNumberingAfterBreak="0">
    <w:nsid w:val="4D4F19D1"/>
    <w:multiLevelType w:val="hybridMultilevel"/>
    <w:tmpl w:val="DDBE73E8"/>
    <w:lvl w:ilvl="0" w:tplc="29A02ADE">
      <w:start w:val="1"/>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6D6032"/>
    <w:multiLevelType w:val="hybridMultilevel"/>
    <w:tmpl w:val="34BA263C"/>
    <w:lvl w:ilvl="0" w:tplc="23CA6500">
      <w:start w:val="1"/>
      <w:numFmt w:val="bullet"/>
      <w:lvlText w:val=""/>
      <w:lvlJc w:val="left"/>
      <w:pPr>
        <w:ind w:left="720" w:hanging="360"/>
      </w:pPr>
      <w:rPr>
        <w:rFonts w:ascii="Symbol" w:eastAsia="SimSun" w:hAnsi="Symbo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867098"/>
    <w:multiLevelType w:val="hybridMultilevel"/>
    <w:tmpl w:val="CF767AE2"/>
    <w:lvl w:ilvl="0" w:tplc="20E094FA">
      <w:start w:val="1"/>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9486583">
    <w:abstractNumId w:val="2"/>
  </w:num>
  <w:num w:numId="2" w16cid:durableId="1938052049">
    <w:abstractNumId w:val="4"/>
  </w:num>
  <w:num w:numId="3" w16cid:durableId="2016956310">
    <w:abstractNumId w:val="0"/>
  </w:num>
  <w:num w:numId="4" w16cid:durableId="1134714721">
    <w:abstractNumId w:val="1"/>
  </w:num>
  <w:num w:numId="5" w16cid:durableId="2033333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11"/>
    <w:rsid w:val="000622B4"/>
    <w:rsid w:val="000C0CF7"/>
    <w:rsid w:val="00114AB4"/>
    <w:rsid w:val="00133712"/>
    <w:rsid w:val="00205305"/>
    <w:rsid w:val="00221103"/>
    <w:rsid w:val="00230183"/>
    <w:rsid w:val="00270FE0"/>
    <w:rsid w:val="002D0E60"/>
    <w:rsid w:val="002E4EB5"/>
    <w:rsid w:val="00303EA9"/>
    <w:rsid w:val="004047B8"/>
    <w:rsid w:val="004C0D09"/>
    <w:rsid w:val="004E19E9"/>
    <w:rsid w:val="004F073A"/>
    <w:rsid w:val="00550469"/>
    <w:rsid w:val="00560960"/>
    <w:rsid w:val="005C041F"/>
    <w:rsid w:val="005E5191"/>
    <w:rsid w:val="0060475C"/>
    <w:rsid w:val="00621003"/>
    <w:rsid w:val="0062255D"/>
    <w:rsid w:val="00647468"/>
    <w:rsid w:val="00656EEF"/>
    <w:rsid w:val="006746A9"/>
    <w:rsid w:val="00693984"/>
    <w:rsid w:val="007B69C7"/>
    <w:rsid w:val="007B6EA0"/>
    <w:rsid w:val="00801F69"/>
    <w:rsid w:val="00803370"/>
    <w:rsid w:val="0082311A"/>
    <w:rsid w:val="00827EC7"/>
    <w:rsid w:val="008300D0"/>
    <w:rsid w:val="008547EF"/>
    <w:rsid w:val="00854EB6"/>
    <w:rsid w:val="008C0049"/>
    <w:rsid w:val="008F4B5B"/>
    <w:rsid w:val="008F7CE6"/>
    <w:rsid w:val="00917724"/>
    <w:rsid w:val="00981925"/>
    <w:rsid w:val="00996F33"/>
    <w:rsid w:val="009A6527"/>
    <w:rsid w:val="009B6E2F"/>
    <w:rsid w:val="00A572C3"/>
    <w:rsid w:val="00AB16A5"/>
    <w:rsid w:val="00AD6B9C"/>
    <w:rsid w:val="00B80D3B"/>
    <w:rsid w:val="00B97887"/>
    <w:rsid w:val="00BB0F49"/>
    <w:rsid w:val="00BE0EE0"/>
    <w:rsid w:val="00BE3EE8"/>
    <w:rsid w:val="00BF254D"/>
    <w:rsid w:val="00C43C65"/>
    <w:rsid w:val="00CE2D67"/>
    <w:rsid w:val="00CF145D"/>
    <w:rsid w:val="00D00D05"/>
    <w:rsid w:val="00D75366"/>
    <w:rsid w:val="00D8465F"/>
    <w:rsid w:val="00D9682B"/>
    <w:rsid w:val="00DB3439"/>
    <w:rsid w:val="00DB7194"/>
    <w:rsid w:val="00E663D8"/>
    <w:rsid w:val="00E67FF2"/>
    <w:rsid w:val="00E72769"/>
    <w:rsid w:val="00E77678"/>
    <w:rsid w:val="00E91D6E"/>
    <w:rsid w:val="00EA5600"/>
    <w:rsid w:val="00EC342E"/>
    <w:rsid w:val="00F23911"/>
    <w:rsid w:val="00F275EF"/>
    <w:rsid w:val="00F41482"/>
    <w:rsid w:val="00F65CA5"/>
    <w:rsid w:val="00F75B3A"/>
    <w:rsid w:val="00FE700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16CCF8"/>
  <w15:chartTrackingRefBased/>
  <w15:docId w15:val="{D6650E39-94A0-7342-A2CC-02A6E0C2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7724"/>
    <w:rPr>
      <w:rFonts w:eastAsia="SimSu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656EEF"/>
    <w:rPr>
      <w:sz w:val="20"/>
      <w:szCs w:val="20"/>
    </w:rPr>
  </w:style>
  <w:style w:type="character" w:customStyle="1" w:styleId="FunotentextZchn">
    <w:name w:val="Fußnotentext Zchn"/>
    <w:basedOn w:val="Absatz-Standardschriftart"/>
    <w:link w:val="Funotentext"/>
    <w:uiPriority w:val="99"/>
    <w:rsid w:val="00656EEF"/>
    <w:rPr>
      <w:rFonts w:eastAsia="SimSun"/>
      <w:sz w:val="20"/>
      <w:szCs w:val="20"/>
    </w:rPr>
  </w:style>
  <w:style w:type="character" w:styleId="Funotenzeichen">
    <w:name w:val="footnote reference"/>
    <w:basedOn w:val="Absatz-Standardschriftart"/>
    <w:uiPriority w:val="99"/>
    <w:semiHidden/>
    <w:unhideWhenUsed/>
    <w:rsid w:val="00656EEF"/>
    <w:rPr>
      <w:vertAlign w:val="superscript"/>
    </w:rPr>
  </w:style>
  <w:style w:type="paragraph" w:styleId="Listenabsatz">
    <w:name w:val="List Paragraph"/>
    <w:basedOn w:val="Standard"/>
    <w:uiPriority w:val="34"/>
    <w:qFormat/>
    <w:rsid w:val="002E4EB5"/>
    <w:pPr>
      <w:ind w:left="720"/>
      <w:contextualSpacing/>
    </w:pPr>
  </w:style>
  <w:style w:type="character" w:customStyle="1" w:styleId="a">
    <w:name w:val="a"/>
    <w:basedOn w:val="Absatz-Standardschriftart"/>
    <w:rsid w:val="00EC342E"/>
  </w:style>
  <w:style w:type="character" w:customStyle="1" w:styleId="l6">
    <w:name w:val="l6"/>
    <w:basedOn w:val="Absatz-Standardschriftart"/>
    <w:rsid w:val="00EC342E"/>
  </w:style>
  <w:style w:type="character" w:customStyle="1" w:styleId="l">
    <w:name w:val="l"/>
    <w:basedOn w:val="Absatz-Standardschriftart"/>
    <w:rsid w:val="00EC342E"/>
  </w:style>
  <w:style w:type="paragraph" w:styleId="Kopfzeile">
    <w:name w:val="header"/>
    <w:basedOn w:val="Standard"/>
    <w:link w:val="KopfzeileZchn"/>
    <w:uiPriority w:val="99"/>
    <w:unhideWhenUsed/>
    <w:rsid w:val="00E663D8"/>
    <w:pPr>
      <w:tabs>
        <w:tab w:val="center" w:pos="4536"/>
        <w:tab w:val="right" w:pos="9072"/>
      </w:tabs>
    </w:pPr>
  </w:style>
  <w:style w:type="character" w:customStyle="1" w:styleId="KopfzeileZchn">
    <w:name w:val="Kopfzeile Zchn"/>
    <w:basedOn w:val="Absatz-Standardschriftart"/>
    <w:link w:val="Kopfzeile"/>
    <w:uiPriority w:val="99"/>
    <w:rsid w:val="00E663D8"/>
    <w:rPr>
      <w:rFonts w:eastAsia="SimSun"/>
    </w:rPr>
  </w:style>
  <w:style w:type="paragraph" w:styleId="Fuzeile">
    <w:name w:val="footer"/>
    <w:basedOn w:val="Standard"/>
    <w:link w:val="FuzeileZchn"/>
    <w:uiPriority w:val="99"/>
    <w:unhideWhenUsed/>
    <w:rsid w:val="00E663D8"/>
    <w:pPr>
      <w:tabs>
        <w:tab w:val="center" w:pos="4536"/>
        <w:tab w:val="right" w:pos="9072"/>
      </w:tabs>
    </w:pPr>
  </w:style>
  <w:style w:type="character" w:customStyle="1" w:styleId="FuzeileZchn">
    <w:name w:val="Fußzeile Zchn"/>
    <w:basedOn w:val="Absatz-Standardschriftart"/>
    <w:link w:val="Fuzeile"/>
    <w:uiPriority w:val="99"/>
    <w:rsid w:val="00E663D8"/>
    <w:rPr>
      <w:rFonts w:eastAsia="SimSun"/>
    </w:rPr>
  </w:style>
  <w:style w:type="character" w:styleId="Seitenzahl">
    <w:name w:val="page number"/>
    <w:basedOn w:val="Absatz-Standardschriftart"/>
    <w:uiPriority w:val="99"/>
    <w:semiHidden/>
    <w:unhideWhenUsed/>
    <w:rsid w:val="00CF145D"/>
  </w:style>
  <w:style w:type="paragraph" w:styleId="Sprechblasentext">
    <w:name w:val="Balloon Text"/>
    <w:basedOn w:val="Standard"/>
    <w:link w:val="SprechblasentextZchn"/>
    <w:uiPriority w:val="99"/>
    <w:semiHidden/>
    <w:unhideWhenUsed/>
    <w:rsid w:val="00E91D6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91D6E"/>
    <w:rPr>
      <w:rFonts w:ascii="Times New Roman" w:eastAsia="SimSun" w:hAnsi="Times New Roman" w:cs="Times New Roman"/>
      <w:sz w:val="18"/>
      <w:szCs w:val="18"/>
    </w:rPr>
  </w:style>
  <w:style w:type="character" w:styleId="Zeilennummer">
    <w:name w:val="line number"/>
    <w:basedOn w:val="Absatz-Standardschriftart"/>
    <w:uiPriority w:val="99"/>
    <w:semiHidden/>
    <w:unhideWhenUsed/>
    <w:rsid w:val="009A6527"/>
  </w:style>
  <w:style w:type="table" w:styleId="Tabellenraster">
    <w:name w:val="Table Grid"/>
    <w:basedOn w:val="NormaleTabelle"/>
    <w:uiPriority w:val="39"/>
    <w:rsid w:val="009A6527"/>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9227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GUIGNARD</dc:creator>
  <cp:keywords/>
  <dc:description/>
  <cp:lastModifiedBy>Frederic Liu</cp:lastModifiedBy>
  <cp:revision>7</cp:revision>
  <cp:lastPrinted>2022-03-29T08:29:00Z</cp:lastPrinted>
  <dcterms:created xsi:type="dcterms:W3CDTF">2022-03-26T08:53:00Z</dcterms:created>
  <dcterms:modified xsi:type="dcterms:W3CDTF">2022-04-07T12:27:00Z</dcterms:modified>
  <cp:category/>
</cp:coreProperties>
</file>