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4490" w14:textId="77777777" w:rsidR="0092064F" w:rsidRPr="00CB2471" w:rsidRDefault="0092064F" w:rsidP="0092064F">
      <w:pPr>
        <w:spacing w:before="120" w:after="120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bookmarkStart w:id="0" w:name="OLE_LINK3"/>
      <w:r w:rsidRPr="00CB2471">
        <w:rPr>
          <w:rFonts w:ascii="Times New Roman" w:hAnsi="Times New Roman" w:cs="Times New Roman"/>
          <w:b/>
          <w:bCs/>
          <w:sz w:val="32"/>
          <w:szCs w:val="32"/>
          <w:lang w:val="en-GB"/>
        </w:rPr>
        <w:t>monotheism/</w:t>
      </w:r>
      <w:r w:rsidRPr="00E43527">
        <w:rPr>
          <w:rFonts w:ascii="Times New Roman" w:eastAsia="Songti TC" w:hAnsi="Times New Roman" w:cs="Times New Roman"/>
          <w:b/>
          <w:bCs/>
          <w:sz w:val="32"/>
          <w:szCs w:val="32"/>
        </w:rPr>
        <w:t>一神论</w:t>
      </w:r>
      <w:r w:rsidRPr="00CB2471">
        <w:rPr>
          <w:rFonts w:ascii="Times New Roman" w:eastAsia="Microsoft YaHei" w:hAnsi="Times New Roman" w:cs="Times New Roman"/>
          <w:b/>
          <w:bCs/>
          <w:sz w:val="32"/>
          <w:szCs w:val="32"/>
          <w:lang w:val="en-GB"/>
        </w:rPr>
        <w:t>(Yī Shén Lùn)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064F" w14:paraId="05EF4069" w14:textId="77777777" w:rsidTr="006714E9">
        <w:trPr>
          <w:trHeight w:val="347"/>
          <w:jc w:val="center"/>
        </w:trPr>
        <w:tc>
          <w:tcPr>
            <w:tcW w:w="3020" w:type="dxa"/>
          </w:tcPr>
          <w:p w14:paraId="1AAE28D3" w14:textId="77777777" w:rsidR="0092064F" w:rsidRPr="00956211" w:rsidRDefault="0092064F" w:rsidP="006714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1" w:name="OLE_LINK7"/>
            <w:bookmarkStart w:id="2" w:name="OLE_LINK8"/>
            <w:bookmarkStart w:id="3" w:name="OLE_LINK9"/>
            <w:bookmarkStart w:id="4" w:name="OLE_LINK10"/>
            <w:bookmarkStart w:id="5" w:name="OLE_LINK15"/>
            <w:r>
              <w:rPr>
                <w:rFonts w:ascii="Times New Roman" w:hAnsi="Times New Roman" w:cs="Times New Roman"/>
                <w:sz w:val="24"/>
              </w:rPr>
              <w:t>Final Remarks</w:t>
            </w:r>
          </w:p>
        </w:tc>
        <w:tc>
          <w:tcPr>
            <w:tcW w:w="3021" w:type="dxa"/>
          </w:tcPr>
          <w:p w14:paraId="2660D855" w14:textId="77777777" w:rsidR="0092064F" w:rsidRPr="00F71C41" w:rsidRDefault="0092064F" w:rsidP="006714E9">
            <w:pPr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 Assmann</w:t>
            </w:r>
            <w:r>
              <w:rPr>
                <w:rFonts w:ascii="Times New Roman" w:hAnsi="Times New Roman" w:cs="Times New Roman" w:hint="eastAsia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WU Fei</w:t>
            </w:r>
          </w:p>
        </w:tc>
        <w:tc>
          <w:tcPr>
            <w:tcW w:w="3021" w:type="dxa"/>
          </w:tcPr>
          <w:p w14:paraId="6C57F8C3" w14:textId="77777777" w:rsidR="0092064F" w:rsidRPr="00F71C41" w:rsidRDefault="0092064F" w:rsidP="006714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 Jun</w:t>
            </w:r>
            <w:r w:rsidRPr="00F71C41">
              <w:rPr>
                <w:rFonts w:ascii="Times New Roman" w:hAnsi="Times New Roman" w:cs="Times New Roman"/>
                <w:sz w:val="24"/>
              </w:rPr>
              <w:t xml:space="preserve"> 2022</w:t>
            </w:r>
          </w:p>
        </w:tc>
      </w:tr>
    </w:tbl>
    <w:bookmarkEnd w:id="0"/>
    <w:bookmarkEnd w:id="1"/>
    <w:bookmarkEnd w:id="2"/>
    <w:bookmarkEnd w:id="3"/>
    <w:bookmarkEnd w:id="4"/>
    <w:bookmarkEnd w:id="5"/>
    <w:p w14:paraId="3C00BEFC" w14:textId="13DE287F" w:rsidR="00A32F41" w:rsidRPr="0092064F" w:rsidRDefault="001B4E81" w:rsidP="0092064F">
      <w:pPr>
        <w:spacing w:before="120" w:after="120" w:line="240" w:lineRule="auto"/>
        <w:ind w:left="284" w:hanging="287"/>
        <w:jc w:val="both"/>
        <w:rPr>
          <w:rFonts w:ascii="Songti TC" w:eastAsia="Songti TC" w:hAnsi="Songti TC" w:cs="Times New Roman"/>
          <w:sz w:val="24"/>
          <w:szCs w:val="24"/>
          <w:lang w:val="en-GB" w:eastAsia="zh-CN"/>
        </w:rPr>
      </w:pPr>
      <w:r w:rsidRPr="0092064F">
        <w:rPr>
          <w:rFonts w:ascii="Songti TC" w:eastAsia="Songti TC" w:hAnsi="Songti TC" w:cs="SimSun"/>
          <w:sz w:val="24"/>
          <w:szCs w:val="24"/>
          <w:lang w:eastAsia="zh-CN"/>
        </w:rPr>
        <w:t>杨·阿斯曼：这两篇论文都与西方一神论相关。因此存在着诸多相同（意见）。我们仅仅是在对二元论的理解上有所不同。吴教授把二元论——即善与恶之间的永恒争斗——视为一神论的反面，这固然是对的。亚伯拉罕诸教不认同撒旦，即邪恶，与上帝处在同等地位，而是明确地位于（上帝的）从属地位。</w:t>
      </w:r>
    </w:p>
    <w:p w14:paraId="03ABA976" w14:textId="6FC4FCCF" w:rsidR="000954C4" w:rsidRPr="0092064F" w:rsidRDefault="001B4E81" w:rsidP="0092064F">
      <w:pPr>
        <w:spacing w:before="120" w:after="120" w:line="240" w:lineRule="auto"/>
        <w:ind w:left="284"/>
        <w:jc w:val="both"/>
        <w:rPr>
          <w:rFonts w:ascii="Songti TC" w:eastAsia="Songti TC" w:hAnsi="Songti TC" w:cs="Times New Roman"/>
          <w:sz w:val="24"/>
          <w:szCs w:val="24"/>
          <w:lang w:val="en-GB" w:eastAsia="zh-CN"/>
        </w:rPr>
      </w:pPr>
      <w:r w:rsidRPr="0092064F">
        <w:rPr>
          <w:rFonts w:ascii="Songti TC" w:eastAsia="Songti TC" w:hAnsi="Songti TC" w:cs="SimSun"/>
          <w:sz w:val="24"/>
          <w:szCs w:val="24"/>
          <w:lang w:eastAsia="zh-CN"/>
        </w:rPr>
        <w:t>然而就我而言，还有另一种二元论是亚伯拉罕一神教所固有的，尤其是在其基督教的形式中。这就是“神之国”与凡俗世界之间的对立，凡俗世界往往被视作是魔鬼的领域。</w:t>
      </w:r>
    </w:p>
    <w:p w14:paraId="295C6DC0" w14:textId="79771EA9" w:rsidR="000954C4" w:rsidRPr="0092064F" w:rsidRDefault="001B4E81" w:rsidP="0092064F">
      <w:pPr>
        <w:spacing w:before="120" w:after="120" w:line="240" w:lineRule="auto"/>
        <w:ind w:left="284"/>
        <w:jc w:val="both"/>
        <w:rPr>
          <w:rFonts w:ascii="Songti TC" w:eastAsia="Songti TC" w:hAnsi="Songti TC" w:cs="Times New Roman"/>
          <w:sz w:val="24"/>
          <w:szCs w:val="24"/>
          <w:lang w:val="en-GB" w:eastAsia="zh-CN"/>
        </w:rPr>
      </w:pPr>
      <w:r w:rsidRPr="0092064F">
        <w:rPr>
          <w:rFonts w:ascii="Songti TC" w:eastAsia="Songti TC" w:hAnsi="Songti TC" w:cs="SimSun"/>
          <w:sz w:val="24"/>
          <w:szCs w:val="24"/>
          <w:lang w:eastAsia="zh-CN"/>
        </w:rPr>
        <w:t>据我看来，一神论的恰当对立面是宇宙论神论（cosmotheism），即对世界的崇拜，对其中体历为起作用的，和支配的力量的崇拜。这粗略对应赫伯特勋爵（Lord Herbert）的“自然”普遍宗教，他为此而创就了“一神论”这一术语。相较之下，《圣经》中的一神论，由上帝和世界的严格分离构成。一神教最早的例子，在所记载的人类历史中，是埃及国王阿肯那顿（Akhenaten）为取代传统的多神教，所建立的对太阳的唯一崇拜，它依旧是一种宇宙论神教，因为它的神，即太阳，是属于这个世界的有形现象，对全人类可见，不需要与被选中的民族（建立）圣约。以同样的路径，人们也可以说，在中国被当作至高神崇拜的天，是一种内在（心）的、内部世界的力量，缺乏西方一神教的上帝所特有的神匿性（abscondity）和超越性之特性。而另一边，自200年前起，西方就已意识到到老子的“道”与柏拉图式的与新柏拉图式传统中所谓的</w:t>
      </w:r>
      <w:r w:rsidR="003E124E" w:rsidRPr="0092064F">
        <w:rPr>
          <w:rFonts w:ascii="Songti TC" w:eastAsia="Songti TC" w:hAnsi="Songti TC" w:cs="SimSun"/>
          <w:sz w:val="24"/>
          <w:szCs w:val="24"/>
          <w:lang w:eastAsia="zh-CN"/>
        </w:rPr>
        <w:t>“</w:t>
      </w:r>
      <w:r w:rsidRPr="0092064F">
        <w:rPr>
          <w:rFonts w:ascii="Songti TC" w:eastAsia="Songti TC" w:hAnsi="Songti TC" w:cs="SimSun"/>
          <w:sz w:val="24"/>
          <w:szCs w:val="24"/>
          <w:lang w:eastAsia="zh-CN"/>
        </w:rPr>
        <w:t>一</w:t>
      </w:r>
      <w:r w:rsidR="003E124E" w:rsidRPr="0092064F">
        <w:rPr>
          <w:rFonts w:ascii="Songti TC" w:eastAsia="Songti TC" w:hAnsi="Songti TC" w:cs="SimSun"/>
          <w:sz w:val="24"/>
          <w:szCs w:val="24"/>
          <w:lang w:eastAsia="zh-CN"/>
        </w:rPr>
        <w:t>”</w:t>
      </w:r>
      <w:r w:rsidRPr="0092064F">
        <w:rPr>
          <w:rFonts w:ascii="Songti TC" w:eastAsia="Songti TC" w:hAnsi="Songti TC" w:cs="SimSun"/>
          <w:sz w:val="24"/>
          <w:szCs w:val="24"/>
          <w:lang w:eastAsia="zh-CN"/>
        </w:rPr>
        <w:t>（tò hén）之间的相似之处。但是在那里，圣约和信仰的概念却失踪了。</w:t>
      </w:r>
    </w:p>
    <w:p w14:paraId="2ACDA317" w14:textId="3FF7FCDF" w:rsidR="00DA63C6" w:rsidRPr="0092064F" w:rsidRDefault="001B4E81" w:rsidP="0092064F">
      <w:pPr>
        <w:spacing w:before="120" w:after="120" w:line="240" w:lineRule="auto"/>
        <w:ind w:left="284" w:hanging="287"/>
        <w:jc w:val="both"/>
        <w:rPr>
          <w:rFonts w:ascii="Songti TC" w:eastAsia="Songti TC" w:hAnsi="Songti TC" w:cs="Times New Roman"/>
          <w:sz w:val="24"/>
          <w:szCs w:val="24"/>
          <w:lang w:eastAsia="zh-CN"/>
        </w:rPr>
      </w:pPr>
      <w:r w:rsidRPr="0092064F">
        <w:rPr>
          <w:rFonts w:ascii="Songti TC" w:eastAsia="Songti TC" w:hAnsi="Songti TC" w:cs="SimSun"/>
          <w:sz w:val="24"/>
          <w:szCs w:val="24"/>
          <w:lang w:eastAsia="zh-CN"/>
        </w:rPr>
        <w:t>吴飞：根据阿斯曼教授的说法，一神论，这一在宗教研究中最有影响力的术语，直至1663</w:t>
      </w:r>
      <w:r w:rsidR="00540DD8" w:rsidRPr="0092064F">
        <w:rPr>
          <w:rFonts w:ascii="Songti TC" w:eastAsia="Songti TC" w:hAnsi="Songti TC" w:cs="SimSun" w:hint="eastAsia"/>
          <w:sz w:val="24"/>
          <w:szCs w:val="24"/>
          <w:lang w:eastAsia="zh-CN"/>
        </w:rPr>
        <w:t xml:space="preserve"> </w:t>
      </w:r>
      <w:r w:rsidRPr="0092064F">
        <w:rPr>
          <w:rFonts w:ascii="Songti TC" w:eastAsia="Songti TC" w:hAnsi="Songti TC" w:cs="SimSun"/>
          <w:sz w:val="24"/>
          <w:szCs w:val="24"/>
          <w:lang w:eastAsia="zh-CN"/>
        </w:rPr>
        <w:t>年方才被发明。这便意味着，我们所看到的一神论的诸宗教并不将自己视作是一神论。无论如何，这并不意味着一神论是现代发明的，但它解释了这样一种现象：所谓的一神论的诸宗教，有时似乎并不是那么地一神论。这里存有包容性的一神论和排他性的一神论。我们通常用一神论这一术语来指称亚伯拉罕诸教。它们是特别的，因为它们强调圣约和忠诚。在与古希腊的形而上学传统相结合后，一神论也时常与二元论纠缠在一起，两者都对现代的智识（思想）观念做出了极大的贡献。在亚伯拉罕诸教传入中国之前，中国历史上并没有类似于（这种）排他性的一神论。</w:t>
      </w:r>
      <w:r w:rsidRPr="0092064F">
        <w:rPr>
          <w:rFonts w:ascii="Songti TC" w:eastAsia="Songti TC" w:hAnsi="Songti TC" w:cs="SimSun"/>
          <w:sz w:val="24"/>
          <w:szCs w:val="24"/>
          <w:lang w:eastAsia="zh-CN"/>
        </w:rPr>
        <w:lastRenderedPageBreak/>
        <w:t>然而无论是在理论上，抑或是在宗教实践中，都有一些关于天上的至高神的观念。其形而上学与宗教之意义，与亚伯拉罕诸教极为不同。</w:t>
      </w:r>
    </w:p>
    <w:sectPr w:rsidR="00DA63C6" w:rsidRPr="0092064F" w:rsidSect="0092064F">
      <w:pgSz w:w="11906" w:h="16838"/>
      <w:pgMar w:top="1417" w:right="1417" w:bottom="1134" w:left="1417" w:header="708" w:footer="708" w:gutter="0"/>
      <w:lnNumType w:countBy="1" w:restart="continuous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91DEC"/>
    <w:multiLevelType w:val="hybridMultilevel"/>
    <w:tmpl w:val="2158B5BC"/>
    <w:lvl w:ilvl="0" w:tplc="43E644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DEC764" w:tentative="1">
      <w:start w:val="1"/>
      <w:numFmt w:val="lowerLetter"/>
      <w:lvlText w:val="%2."/>
      <w:lvlJc w:val="left"/>
      <w:pPr>
        <w:ind w:left="1440" w:hanging="360"/>
      </w:pPr>
    </w:lvl>
    <w:lvl w:ilvl="2" w:tplc="C5E46C86" w:tentative="1">
      <w:start w:val="1"/>
      <w:numFmt w:val="lowerRoman"/>
      <w:lvlText w:val="%3."/>
      <w:lvlJc w:val="right"/>
      <w:pPr>
        <w:ind w:left="2160" w:hanging="180"/>
      </w:pPr>
    </w:lvl>
    <w:lvl w:ilvl="3" w:tplc="DCF66778" w:tentative="1">
      <w:start w:val="1"/>
      <w:numFmt w:val="decimal"/>
      <w:lvlText w:val="%4."/>
      <w:lvlJc w:val="left"/>
      <w:pPr>
        <w:ind w:left="2880" w:hanging="360"/>
      </w:pPr>
    </w:lvl>
    <w:lvl w:ilvl="4" w:tplc="BEC059DE" w:tentative="1">
      <w:start w:val="1"/>
      <w:numFmt w:val="lowerLetter"/>
      <w:lvlText w:val="%5."/>
      <w:lvlJc w:val="left"/>
      <w:pPr>
        <w:ind w:left="3600" w:hanging="360"/>
      </w:pPr>
    </w:lvl>
    <w:lvl w:ilvl="5" w:tplc="3120E0AE" w:tentative="1">
      <w:start w:val="1"/>
      <w:numFmt w:val="lowerRoman"/>
      <w:lvlText w:val="%6."/>
      <w:lvlJc w:val="right"/>
      <w:pPr>
        <w:ind w:left="4320" w:hanging="180"/>
      </w:pPr>
    </w:lvl>
    <w:lvl w:ilvl="6" w:tplc="14F8C8EC" w:tentative="1">
      <w:start w:val="1"/>
      <w:numFmt w:val="decimal"/>
      <w:lvlText w:val="%7."/>
      <w:lvlJc w:val="left"/>
      <w:pPr>
        <w:ind w:left="5040" w:hanging="360"/>
      </w:pPr>
    </w:lvl>
    <w:lvl w:ilvl="7" w:tplc="A136FEC0" w:tentative="1">
      <w:start w:val="1"/>
      <w:numFmt w:val="lowerLetter"/>
      <w:lvlText w:val="%8."/>
      <w:lvlJc w:val="left"/>
      <w:pPr>
        <w:ind w:left="5760" w:hanging="360"/>
      </w:pPr>
    </w:lvl>
    <w:lvl w:ilvl="8" w:tplc="CC18543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34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4C4"/>
    <w:rsid w:val="00060986"/>
    <w:rsid w:val="000954C4"/>
    <w:rsid w:val="001B4E81"/>
    <w:rsid w:val="0025556A"/>
    <w:rsid w:val="00302595"/>
    <w:rsid w:val="00356A80"/>
    <w:rsid w:val="003E124E"/>
    <w:rsid w:val="0041163A"/>
    <w:rsid w:val="004817E8"/>
    <w:rsid w:val="004A1602"/>
    <w:rsid w:val="004F0CBD"/>
    <w:rsid w:val="00540DD8"/>
    <w:rsid w:val="005828A9"/>
    <w:rsid w:val="006D3322"/>
    <w:rsid w:val="00797648"/>
    <w:rsid w:val="0092064F"/>
    <w:rsid w:val="00956211"/>
    <w:rsid w:val="00A32F41"/>
    <w:rsid w:val="00A81AF0"/>
    <w:rsid w:val="00CB2471"/>
    <w:rsid w:val="00DA63C6"/>
    <w:rsid w:val="00E1446A"/>
    <w:rsid w:val="00E43527"/>
    <w:rsid w:val="00E62F61"/>
    <w:rsid w:val="00F02E62"/>
    <w:rsid w:val="00F55F13"/>
    <w:rsid w:val="00F71C41"/>
    <w:rsid w:val="00FB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1D51E-DC3D-AC4C-BCF5-C69A047A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5F13"/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itat">
    <w:name w:val="Quote"/>
    <w:basedOn w:val="Standard"/>
    <w:next w:val="Standard"/>
    <w:link w:val="ZitatZchn"/>
    <w:uiPriority w:val="29"/>
    <w:qFormat/>
    <w:rsid w:val="00F55F13"/>
    <w:pPr>
      <w:spacing w:after="0"/>
      <w:ind w:left="862" w:right="862"/>
      <w:jc w:val="both"/>
    </w:pPr>
    <w:rPr>
      <w:iCs/>
      <w:color w:val="404040" w:themeColor="text1" w:themeTint="BF"/>
      <w:sz w:val="24"/>
    </w:rPr>
  </w:style>
  <w:style w:type="character" w:customStyle="1" w:styleId="ZitatZchn">
    <w:name w:val="Zitat Zchn"/>
    <w:basedOn w:val="Absatz-Standardschriftart"/>
    <w:link w:val="Zitat"/>
    <w:uiPriority w:val="29"/>
    <w:rsid w:val="00F55F13"/>
    <w:rPr>
      <w:iCs/>
      <w:color w:val="404040" w:themeColor="text1" w:themeTint="BF"/>
      <w:sz w:val="24"/>
    </w:rPr>
  </w:style>
  <w:style w:type="paragraph" w:customStyle="1" w:styleId="z1">
    <w:name w:val="z1"/>
    <w:basedOn w:val="Standard"/>
    <w:link w:val="z1Char"/>
    <w:qFormat/>
    <w:rsid w:val="00F55F13"/>
    <w:pPr>
      <w:overflowPunct w:val="0"/>
      <w:autoSpaceDE w:val="0"/>
      <w:autoSpaceDN w:val="0"/>
      <w:adjustRightInd w:val="0"/>
      <w:spacing w:after="0" w:line="240" w:lineRule="auto"/>
      <w:ind w:left="709"/>
      <w:jc w:val="both"/>
      <w:textAlignment w:val="baseline"/>
    </w:pPr>
    <w:rPr>
      <w:rFonts w:ascii="Calibri" w:eastAsia="Times New Roman" w:hAnsi="Calibri" w:cs="Times New Roman"/>
      <w:sz w:val="24"/>
      <w:szCs w:val="20"/>
      <w:lang w:eastAsia="de-DE"/>
    </w:rPr>
  </w:style>
  <w:style w:type="character" w:customStyle="1" w:styleId="z1Char">
    <w:name w:val="z1 Char"/>
    <w:link w:val="z1"/>
    <w:locked/>
    <w:rsid w:val="00F55F13"/>
    <w:rPr>
      <w:rFonts w:ascii="Calibri" w:eastAsia="Times New Roman" w:hAnsi="Calibri" w:cs="Times New Roman"/>
      <w:sz w:val="24"/>
      <w:szCs w:val="20"/>
      <w:lang w:eastAsia="de-DE"/>
    </w:rPr>
  </w:style>
  <w:style w:type="paragraph" w:customStyle="1" w:styleId="fn1">
    <w:name w:val="fn1"/>
    <w:basedOn w:val="Standard"/>
    <w:link w:val="fn1Zchn"/>
    <w:qFormat/>
    <w:rsid w:val="004F0CB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  <w:lang w:eastAsia="de-DE"/>
    </w:rPr>
  </w:style>
  <w:style w:type="character" w:customStyle="1" w:styleId="fn1Zchn">
    <w:name w:val="fn1 Zchn"/>
    <w:link w:val="fn1"/>
    <w:locked/>
    <w:rsid w:val="004F0CBD"/>
    <w:rPr>
      <w:rFonts w:ascii="Calibri" w:eastAsia="Times New Roman" w:hAnsi="Calibri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0954C4"/>
    <w:pPr>
      <w:ind w:left="720"/>
      <w:contextualSpacing/>
    </w:pPr>
  </w:style>
  <w:style w:type="table" w:styleId="Tabellenraster">
    <w:name w:val="Table Grid"/>
    <w:basedOn w:val="NormaleTabelle"/>
    <w:uiPriority w:val="39"/>
    <w:rsid w:val="00956211"/>
    <w:pPr>
      <w:spacing w:after="0" w:line="240" w:lineRule="auto"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411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Assmann</dc:creator>
  <cp:lastModifiedBy>Liu Runyao</cp:lastModifiedBy>
  <cp:revision>36</cp:revision>
  <dcterms:created xsi:type="dcterms:W3CDTF">2022-06-03T08:32:00Z</dcterms:created>
  <dcterms:modified xsi:type="dcterms:W3CDTF">2022-08-10T21:04:00Z</dcterms:modified>
</cp:coreProperties>
</file>