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6089" w14:textId="77777777" w:rsidR="00C35F94" w:rsidRPr="00100E97" w:rsidRDefault="00C35F94" w:rsidP="00C35F94">
      <w:pPr>
        <w:spacing w:before="120" w:after="120"/>
        <w:jc w:val="center"/>
        <w:rPr>
          <w:b/>
          <w:bCs/>
          <w:sz w:val="32"/>
          <w:szCs w:val="32"/>
          <w:lang w:val="de-DE"/>
        </w:rPr>
      </w:pPr>
      <w:bookmarkStart w:id="0" w:name="OLE_LINK1"/>
      <w:bookmarkStart w:id="1" w:name="OLE_LINK2"/>
      <w:bookmarkStart w:id="2" w:name="OLE_LINK3"/>
      <w:proofErr w:type="gramStart"/>
      <w:r>
        <w:rPr>
          <w:b/>
          <w:bCs/>
          <w:sz w:val="32"/>
          <w:szCs w:val="32"/>
        </w:rPr>
        <w:t>t</w:t>
      </w:r>
      <w:r>
        <w:rPr>
          <w:rFonts w:hint="eastAsia"/>
          <w:b/>
          <w:bCs/>
          <w:sz w:val="32"/>
          <w:szCs w:val="32"/>
        </w:rPr>
        <w:t>ime</w:t>
      </w:r>
      <w:proofErr w:type="gramEnd"/>
      <w:r w:rsidRPr="0038005C">
        <w:rPr>
          <w:b/>
          <w:bCs/>
          <w:sz w:val="32"/>
          <w:szCs w:val="32"/>
        </w:rPr>
        <w:t>/</w:t>
      </w:r>
      <w:proofErr w:type="spellStart"/>
      <w:r w:rsidRPr="001E6377">
        <w:rPr>
          <w:rFonts w:ascii="Songti TC" w:eastAsia="Songti TC" w:hAnsi="Songti TC" w:hint="eastAsia"/>
          <w:b/>
          <w:bCs/>
          <w:sz w:val="32"/>
          <w:szCs w:val="32"/>
        </w:rPr>
        <w:t>时间</w:t>
      </w:r>
      <w:proofErr w:type="spellEnd"/>
      <w:r w:rsidRPr="0038005C">
        <w:rPr>
          <w:rFonts w:eastAsia="Microsoft YaHei" w:hint="eastAsia"/>
          <w:b/>
          <w:bCs/>
          <w:sz w:val="32"/>
          <w:szCs w:val="32"/>
        </w:rPr>
        <w:t>(</w:t>
      </w:r>
      <w:proofErr w:type="spellStart"/>
      <w:r w:rsidRPr="003358FB">
        <w:rPr>
          <w:rFonts w:eastAsia="Microsoft YaHei"/>
          <w:b/>
          <w:bCs/>
          <w:sz w:val="32"/>
          <w:szCs w:val="32"/>
        </w:rPr>
        <w:t>Shí</w:t>
      </w:r>
      <w:proofErr w:type="spellEnd"/>
      <w:r w:rsidRPr="003358FB">
        <w:rPr>
          <w:rFonts w:eastAsia="Microsoft YaHei"/>
          <w:b/>
          <w:bCs/>
          <w:sz w:val="32"/>
          <w:szCs w:val="32"/>
        </w:rPr>
        <w:t xml:space="preserve"> </w:t>
      </w:r>
      <w:proofErr w:type="spellStart"/>
      <w:r w:rsidRPr="003358FB">
        <w:rPr>
          <w:rFonts w:eastAsia="Microsoft YaHei"/>
          <w:b/>
          <w:bCs/>
          <w:sz w:val="32"/>
          <w:szCs w:val="32"/>
        </w:rPr>
        <w:t>Jiān</w:t>
      </w:r>
      <w:proofErr w:type="spellEnd"/>
      <w:r w:rsidRPr="0038005C">
        <w:rPr>
          <w:rFonts w:eastAsia="Microsoft YaHei"/>
          <w:b/>
          <w:bCs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827"/>
        <w:gridCol w:w="2683"/>
      </w:tblGrid>
      <w:tr w:rsidR="00C35F94" w14:paraId="6FB0293F" w14:textId="77777777" w:rsidTr="008A4ACA">
        <w:trPr>
          <w:trHeight w:val="347"/>
          <w:jc w:val="center"/>
        </w:trPr>
        <w:tc>
          <w:tcPr>
            <w:tcW w:w="2552" w:type="dxa"/>
          </w:tcPr>
          <w:p w14:paraId="5B4E2C07" w14:textId="77777777" w:rsidR="00C35F94" w:rsidRPr="00D75663" w:rsidRDefault="00C35F94" w:rsidP="008A4ACA">
            <w:pPr>
              <w:jc w:val="center"/>
              <w:rPr>
                <w:rFonts w:ascii="Times New Roman" w:hAnsi="Times New Roman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5"/>
            <w:r>
              <w:rPr>
                <w:rFonts w:ascii="Times New Roman" w:hAnsi="Times New Roman"/>
              </w:rPr>
              <w:t xml:space="preserve">Final </w:t>
            </w:r>
            <w:proofErr w:type="spellStart"/>
            <w:r>
              <w:rPr>
                <w:rFonts w:ascii="Times New Roman" w:hAnsi="Times New Roman"/>
              </w:rPr>
              <w:t>Remarks</w:t>
            </w:r>
            <w:proofErr w:type="spellEnd"/>
          </w:p>
        </w:tc>
        <w:tc>
          <w:tcPr>
            <w:tcW w:w="3827" w:type="dxa"/>
          </w:tcPr>
          <w:p w14:paraId="60FBF496" w14:textId="77777777" w:rsidR="00C35F94" w:rsidRPr="00D75663" w:rsidRDefault="00C35F94" w:rsidP="008A4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ZHAO, </w:t>
            </w:r>
            <w:proofErr w:type="spellStart"/>
            <w:r>
              <w:rPr>
                <w:rFonts w:ascii="Times New Roman" w:hAnsi="Times New Roman"/>
              </w:rPr>
              <w:t>Tingyang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6B48C3">
              <w:rPr>
                <w:rFonts w:ascii="Times New Roman" w:hAnsi="Times New Roman"/>
              </w:rPr>
              <w:t>François Hartog</w:t>
            </w:r>
          </w:p>
        </w:tc>
        <w:tc>
          <w:tcPr>
            <w:tcW w:w="2683" w:type="dxa"/>
          </w:tcPr>
          <w:p w14:paraId="3CE31BD9" w14:textId="77777777" w:rsidR="00C35F94" w:rsidRPr="00D75663" w:rsidRDefault="00C35F94" w:rsidP="008A4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Apr</w:t>
            </w:r>
            <w:r w:rsidRPr="00D75663">
              <w:rPr>
                <w:rFonts w:ascii="Times New Roman" w:hAnsi="Times New Roman"/>
              </w:rPr>
              <w:t xml:space="preserve">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37482D0F" w14:textId="3C3705CA" w:rsidR="009174AF" w:rsidRPr="00B2670A" w:rsidRDefault="00C35F94" w:rsidP="00B2670A">
      <w:pPr>
        <w:spacing w:before="120" w:after="120"/>
        <w:ind w:left="567" w:hanging="567"/>
        <w:jc w:val="both"/>
        <w:rPr>
          <w:sz w:val="24"/>
          <w:szCs w:val="24"/>
          <w:lang w:val="en-US"/>
        </w:rPr>
      </w:pPr>
      <w:r w:rsidRPr="00B2670A">
        <w:rPr>
          <w:sz w:val="24"/>
          <w:szCs w:val="24"/>
          <w:lang w:val="en-US"/>
        </w:rPr>
        <w:t xml:space="preserve">ZHAO </w:t>
      </w:r>
      <w:proofErr w:type="spellStart"/>
      <w:r w:rsidRPr="00B2670A">
        <w:rPr>
          <w:sz w:val="24"/>
          <w:szCs w:val="24"/>
          <w:lang w:val="en-US"/>
        </w:rPr>
        <w:t>Tingyang</w:t>
      </w:r>
      <w:proofErr w:type="spellEnd"/>
      <w:r w:rsidRPr="00B2670A">
        <w:rPr>
          <w:sz w:val="24"/>
          <w:szCs w:val="24"/>
          <w:lang w:val="en-US"/>
        </w:rPr>
        <w:t xml:space="preserve">: </w:t>
      </w:r>
      <w:r w:rsidR="009174AF" w:rsidRPr="00B2670A">
        <w:rPr>
          <w:sz w:val="24"/>
          <w:szCs w:val="24"/>
          <w:lang w:val="en-US"/>
        </w:rPr>
        <w:t xml:space="preserve">As supposed, time is a metaphysical concept to explain the being of everything, at least a necessary epistemological scheme, say, a Kantian form a priori, for understanding the being of everything. Now it is said that time could be properly explained by physics, that is, the concept of time has been found a physical one instead of a metaphysical, and become “relative”, and it seems no more synchronizer. My question is, how could we understand the being of all relative time-spaces without the resort to the metaphysical concept of universal time? I mean mind cannot resist a metaphysical concept of time, even if time does not exist or not </w:t>
      </w:r>
      <w:proofErr w:type="gramStart"/>
      <w:r w:rsidR="009174AF" w:rsidRPr="00B2670A">
        <w:rPr>
          <w:sz w:val="24"/>
          <w:szCs w:val="24"/>
          <w:lang w:val="en-US"/>
        </w:rPr>
        <w:t>similar to</w:t>
      </w:r>
      <w:proofErr w:type="gramEnd"/>
      <w:r w:rsidR="009174AF" w:rsidRPr="00B2670A">
        <w:rPr>
          <w:sz w:val="24"/>
          <w:szCs w:val="24"/>
          <w:lang w:val="en-US"/>
        </w:rPr>
        <w:t xml:space="preserve"> the metaphysical image.</w:t>
      </w:r>
    </w:p>
    <w:p w14:paraId="2A5A0151" w14:textId="05C56A5F" w:rsidR="00F173E4" w:rsidRPr="00B2670A" w:rsidRDefault="00C35F94" w:rsidP="00B2670A">
      <w:pPr>
        <w:spacing w:before="120" w:after="120"/>
        <w:ind w:left="567" w:hanging="567"/>
        <w:jc w:val="both"/>
        <w:rPr>
          <w:sz w:val="24"/>
          <w:szCs w:val="24"/>
          <w:lang w:val="en-US"/>
        </w:rPr>
      </w:pPr>
      <w:r w:rsidRPr="00B2670A">
        <w:rPr>
          <w:sz w:val="24"/>
          <w:szCs w:val="24"/>
          <w:lang w:val="en-US"/>
        </w:rPr>
        <w:t>François Hartog</w:t>
      </w:r>
      <w:r w:rsidRPr="00B2670A">
        <w:rPr>
          <w:sz w:val="24"/>
          <w:szCs w:val="24"/>
          <w:lang w:val="en-US"/>
        </w:rPr>
        <w:t xml:space="preserve">: </w:t>
      </w:r>
      <w:r w:rsidR="00F173E4" w:rsidRPr="00B2670A">
        <w:rPr>
          <w:sz w:val="24"/>
          <w:szCs w:val="24"/>
          <w:lang w:val="en-US"/>
        </w:rPr>
        <w:t xml:space="preserve">Seeking to grasp the salient features of the Chinese approach to time, Zhao </w:t>
      </w:r>
      <w:proofErr w:type="spellStart"/>
      <w:r w:rsidR="00F173E4" w:rsidRPr="00B2670A">
        <w:rPr>
          <w:sz w:val="24"/>
          <w:szCs w:val="24"/>
          <w:lang w:val="en-US"/>
        </w:rPr>
        <w:t>Tingyang</w:t>
      </w:r>
      <w:proofErr w:type="spellEnd"/>
      <w:r w:rsidR="00F173E4" w:rsidRPr="00B2670A">
        <w:rPr>
          <w:sz w:val="24"/>
          <w:szCs w:val="24"/>
          <w:lang w:val="en-US"/>
        </w:rPr>
        <w:t xml:space="preserve"> insists on its fundamentally "historical" dimension: the importance of the concept of "change" (time is apprehended through « the significant changes ») and the use of the key concept of « creating », with which one makes room for the future, transforming temporality into historicity.</w:t>
      </w:r>
    </w:p>
    <w:p w14:paraId="3A77E0CB" w14:textId="6F56554B" w:rsidR="00F4544F" w:rsidRPr="00B2670A" w:rsidRDefault="00F173E4" w:rsidP="00B2670A">
      <w:pPr>
        <w:spacing w:before="120" w:after="120"/>
        <w:ind w:left="567" w:firstLine="0"/>
        <w:jc w:val="both"/>
        <w:rPr>
          <w:sz w:val="24"/>
          <w:szCs w:val="24"/>
          <w:lang w:val="en-US"/>
        </w:rPr>
      </w:pPr>
      <w:r w:rsidRPr="00B2670A">
        <w:rPr>
          <w:sz w:val="24"/>
          <w:szCs w:val="24"/>
          <w:lang w:val="en-US"/>
        </w:rPr>
        <w:t xml:space="preserve">In comparison, I have indicated the salient features of Western time, </w:t>
      </w:r>
      <w:proofErr w:type="gramStart"/>
      <w:r w:rsidRPr="00B2670A">
        <w:rPr>
          <w:sz w:val="24"/>
          <w:szCs w:val="24"/>
          <w:lang w:val="en-US"/>
        </w:rPr>
        <w:t>that is to say of</w:t>
      </w:r>
      <w:proofErr w:type="gramEnd"/>
      <w:r w:rsidRPr="00B2670A">
        <w:rPr>
          <w:sz w:val="24"/>
          <w:szCs w:val="24"/>
          <w:lang w:val="en-US"/>
        </w:rPr>
        <w:t xml:space="preserve"> this time deeply shaped by the Christian regime of historicity and the interplay of the three concepts of </w:t>
      </w:r>
      <w:proofErr w:type="spellStart"/>
      <w:r w:rsidRPr="00B2670A">
        <w:rPr>
          <w:sz w:val="24"/>
          <w:szCs w:val="24"/>
          <w:lang w:val="en-US"/>
        </w:rPr>
        <w:t>chronos</w:t>
      </w:r>
      <w:proofErr w:type="spellEnd"/>
      <w:r w:rsidRPr="00B2670A">
        <w:rPr>
          <w:sz w:val="24"/>
          <w:szCs w:val="24"/>
          <w:lang w:val="en-US"/>
        </w:rPr>
        <w:t xml:space="preserve">, </w:t>
      </w:r>
      <w:proofErr w:type="spellStart"/>
      <w:r w:rsidRPr="00B2670A">
        <w:rPr>
          <w:sz w:val="24"/>
          <w:szCs w:val="24"/>
          <w:lang w:val="en-US"/>
        </w:rPr>
        <w:t>kairos</w:t>
      </w:r>
      <w:proofErr w:type="spellEnd"/>
      <w:r w:rsidRPr="00B2670A">
        <w:rPr>
          <w:sz w:val="24"/>
          <w:szCs w:val="24"/>
          <w:lang w:val="en-US"/>
        </w:rPr>
        <w:t xml:space="preserve">, </w:t>
      </w:r>
      <w:proofErr w:type="spellStart"/>
      <w:r w:rsidRPr="00B2670A">
        <w:rPr>
          <w:sz w:val="24"/>
          <w:szCs w:val="24"/>
          <w:lang w:val="en-US"/>
        </w:rPr>
        <w:t>krisis</w:t>
      </w:r>
      <w:proofErr w:type="spellEnd"/>
      <w:r w:rsidRPr="00B2670A">
        <w:rPr>
          <w:sz w:val="24"/>
          <w:szCs w:val="24"/>
          <w:lang w:val="en-US"/>
        </w:rPr>
        <w:t>. We are moving into a completely different mental universe. Today, global warming has brought back to the West the threat of the end of world time. This does not make much sense to a Chinese or an Indian. Schemes borrowed from the apocalypse are reactivated. Presentism, multiplied by the immediacy of our clicks, is challenged by a future perceived as increasingly threatening.</w:t>
      </w:r>
    </w:p>
    <w:sectPr w:rsidR="00F4544F" w:rsidRPr="00B2670A" w:rsidSect="00C35F94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48E1" w14:textId="77777777" w:rsidR="00B27CCA" w:rsidRDefault="00B27CCA" w:rsidP="009174AF">
      <w:r>
        <w:separator/>
      </w:r>
    </w:p>
  </w:endnote>
  <w:endnote w:type="continuationSeparator" w:id="0">
    <w:p w14:paraId="060BE8B0" w14:textId="77777777" w:rsidR="00B27CCA" w:rsidRDefault="00B27CCA" w:rsidP="0091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8594" w14:textId="77777777" w:rsidR="00B27CCA" w:rsidRDefault="00B27CCA" w:rsidP="009174AF">
      <w:r>
        <w:separator/>
      </w:r>
    </w:p>
  </w:footnote>
  <w:footnote w:type="continuationSeparator" w:id="0">
    <w:p w14:paraId="2E133078" w14:textId="77777777" w:rsidR="00B27CCA" w:rsidRDefault="00B27CCA" w:rsidP="00917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D15"/>
    <w:multiLevelType w:val="hybridMultilevel"/>
    <w:tmpl w:val="3C82B026"/>
    <w:lvl w:ilvl="0" w:tplc="56A21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3768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CE"/>
    <w:rsid w:val="0008742D"/>
    <w:rsid w:val="000A3198"/>
    <w:rsid w:val="000B21B3"/>
    <w:rsid w:val="00247DAD"/>
    <w:rsid w:val="00290256"/>
    <w:rsid w:val="00410522"/>
    <w:rsid w:val="004E5235"/>
    <w:rsid w:val="004E7509"/>
    <w:rsid w:val="004F5CCE"/>
    <w:rsid w:val="005259B1"/>
    <w:rsid w:val="006B487F"/>
    <w:rsid w:val="009174AF"/>
    <w:rsid w:val="009A55D2"/>
    <w:rsid w:val="009B3EEC"/>
    <w:rsid w:val="00B20271"/>
    <w:rsid w:val="00B2670A"/>
    <w:rsid w:val="00B27CCA"/>
    <w:rsid w:val="00C35F94"/>
    <w:rsid w:val="00C4391C"/>
    <w:rsid w:val="00C56897"/>
    <w:rsid w:val="00D3331A"/>
    <w:rsid w:val="00F02001"/>
    <w:rsid w:val="00F173E4"/>
    <w:rsid w:val="00F20339"/>
    <w:rsid w:val="00F277DF"/>
    <w:rsid w:val="00F4544F"/>
    <w:rsid w:val="00F63F6C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795E0"/>
  <w15:chartTrackingRefBased/>
  <w15:docId w15:val="{5AE5845C-D398-4D3A-BC85-83E88B5B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6"/>
        <w:szCs w:val="26"/>
        <w:lang w:val="fr-FR" w:eastAsia="en-US" w:bidi="ar-SA"/>
      </w:rPr>
    </w:rPrDefault>
    <w:pPrDefault>
      <w:pPr>
        <w:ind w:firstLine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7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174AF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9174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174AF"/>
    <w:rPr>
      <w:sz w:val="18"/>
      <w:szCs w:val="18"/>
    </w:rPr>
  </w:style>
  <w:style w:type="table" w:styleId="Tabellenraster">
    <w:name w:val="Table Grid"/>
    <w:basedOn w:val="NormaleTabelle"/>
    <w:uiPriority w:val="39"/>
    <w:rsid w:val="00C35F94"/>
    <w:pPr>
      <w:ind w:firstLine="0"/>
    </w:pPr>
    <w:rPr>
      <w:rFonts w:ascii="Calibri" w:eastAsia="SimSun" w:hAnsi="Calibri"/>
      <w:sz w:val="24"/>
      <w:szCs w:val="24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C3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Hartog</dc:creator>
  <cp:keywords/>
  <dc:description/>
  <cp:lastModifiedBy>Frederic Liu</cp:lastModifiedBy>
  <cp:revision>4</cp:revision>
  <dcterms:created xsi:type="dcterms:W3CDTF">2022-05-03T00:52:00Z</dcterms:created>
  <dcterms:modified xsi:type="dcterms:W3CDTF">2022-05-03T09:07:00Z</dcterms:modified>
</cp:coreProperties>
</file>